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340C2" w14:textId="77777777" w:rsidR="00B06914" w:rsidRPr="006F7A2E" w:rsidRDefault="00B06914" w:rsidP="00B06914">
      <w:pPr>
        <w:rPr>
          <w:b/>
          <w:bCs/>
        </w:rPr>
      </w:pPr>
      <w:r w:rsidRPr="006F7A2E">
        <w:rPr>
          <w:b/>
          <w:bCs/>
        </w:rPr>
        <w:t>FUNDO PREPARADOR DE PAREDES</w:t>
      </w:r>
      <w:r>
        <w:rPr>
          <w:b/>
          <w:bCs/>
        </w:rPr>
        <w:t xml:space="preserve"> </w:t>
      </w:r>
      <w:r w:rsidRPr="001D4A37">
        <w:rPr>
          <w:b/>
          <w:bCs/>
          <w:color w:val="FF0000"/>
        </w:rPr>
        <w:t xml:space="preserve">BASE SOLVENTE </w:t>
      </w:r>
      <w:r>
        <w:rPr>
          <w:b/>
          <w:bCs/>
        </w:rPr>
        <w:t>BRILVINIL</w:t>
      </w:r>
      <w:r w:rsidRPr="006F7A2E">
        <w:rPr>
          <w:b/>
          <w:bCs/>
        </w:rPr>
        <w:t>® PREMIUM</w:t>
      </w:r>
    </w:p>
    <w:p w14:paraId="3AA845DE" w14:textId="77777777" w:rsidR="00B06914" w:rsidRDefault="00B06914" w:rsidP="00B06914"/>
    <w:p w14:paraId="648D3362" w14:textId="1035B725" w:rsidR="00B06914" w:rsidRPr="00E11552" w:rsidRDefault="00B06914" w:rsidP="00B06914">
      <w:pPr>
        <w:rPr>
          <w:b/>
          <w:bCs/>
        </w:rPr>
      </w:pPr>
      <w:r w:rsidRPr="00E11552">
        <w:rPr>
          <w:b/>
          <w:bCs/>
        </w:rPr>
        <w:t>DESCRIÇÃO</w:t>
      </w:r>
    </w:p>
    <w:p w14:paraId="17F9195C" w14:textId="77777777" w:rsidR="00B06914" w:rsidRPr="001D4A37" w:rsidRDefault="00B06914" w:rsidP="00B06914">
      <w:pPr>
        <w:rPr>
          <w:b/>
          <w:bCs/>
        </w:rPr>
      </w:pPr>
      <w:r w:rsidRPr="001D4A37">
        <w:t xml:space="preserve">O </w:t>
      </w:r>
      <w:r w:rsidRPr="001D4A37">
        <w:rPr>
          <w:b/>
          <w:bCs/>
        </w:rPr>
        <w:t>Fundo Preparador de Parede Base Solvente</w:t>
      </w:r>
      <w:r w:rsidRPr="001D4A37">
        <w:t xml:space="preserve"> é um produto especialmente desenvolvido para promover aderência, uniformidade e proteção em superfícies antes da aplicação de tintas. Ideal para preparação de paredes internas e externas, este fundo é formulado com resinas de alta qualidade que penetram profundamente, garantindo excelente aderência e durabilidade da pintura final.</w:t>
      </w:r>
      <w:r>
        <w:br/>
      </w:r>
      <w:r w:rsidRPr="001D4A37">
        <w:rPr>
          <w:b/>
          <w:bCs/>
        </w:rPr>
        <w:t>Características</w:t>
      </w:r>
    </w:p>
    <w:p w14:paraId="4A4EA155" w14:textId="2D515F82" w:rsidR="00B06914" w:rsidRPr="001D4A37" w:rsidRDefault="00B06914" w:rsidP="00B06914">
      <w:r w:rsidRPr="001D4A37">
        <w:rPr>
          <w:rFonts w:ascii="Segoe UI Symbol" w:hAnsi="Segoe UI Symbol" w:cs="Segoe UI Symbol"/>
        </w:rPr>
        <w:t>✔</w:t>
      </w:r>
      <w:r w:rsidRPr="001D4A37">
        <w:t xml:space="preserve"> </w:t>
      </w:r>
      <w:r w:rsidRPr="001D4A37">
        <w:rPr>
          <w:b/>
          <w:bCs/>
        </w:rPr>
        <w:t>Alta Aderência</w:t>
      </w:r>
      <w:r w:rsidRPr="001D4A37">
        <w:t xml:space="preserve"> – Melhora a fixação da tinta, proporcionando um acabamento mais durável e resistente.</w:t>
      </w:r>
      <w:r w:rsidRPr="001D4A37">
        <w:br/>
      </w:r>
      <w:r w:rsidRPr="001D4A37">
        <w:rPr>
          <w:rFonts w:ascii="Segoe UI Symbol" w:hAnsi="Segoe UI Symbol" w:cs="Segoe UI Symbol"/>
        </w:rPr>
        <w:t>✔</w:t>
      </w:r>
      <w:r w:rsidRPr="001D4A37">
        <w:t xml:space="preserve"> </w:t>
      </w:r>
      <w:r w:rsidRPr="001D4A37">
        <w:rPr>
          <w:b/>
          <w:bCs/>
        </w:rPr>
        <w:t>Selante de Imperfeições</w:t>
      </w:r>
      <w:r w:rsidRPr="001D4A37">
        <w:t xml:space="preserve"> – Preenche </w:t>
      </w:r>
      <w:r w:rsidR="00BA74EA">
        <w:t>micro</w:t>
      </w:r>
      <w:r w:rsidRPr="001D4A37">
        <w:t xml:space="preserve"> fissuras e irregularidades, criando uma superfície mais uniforme.</w:t>
      </w:r>
      <w:r w:rsidRPr="001D4A37">
        <w:br/>
      </w:r>
      <w:r w:rsidRPr="001D4A37">
        <w:rPr>
          <w:rFonts w:ascii="Segoe UI Symbol" w:hAnsi="Segoe UI Symbol" w:cs="Segoe UI Symbol"/>
        </w:rPr>
        <w:t>✔</w:t>
      </w:r>
      <w:r w:rsidRPr="001D4A37">
        <w:t xml:space="preserve"> </w:t>
      </w:r>
      <w:r w:rsidRPr="001D4A37">
        <w:rPr>
          <w:b/>
          <w:bCs/>
        </w:rPr>
        <w:t>Excelente Penetração</w:t>
      </w:r>
      <w:r w:rsidRPr="001D4A37">
        <w:t xml:space="preserve"> – Proporciona maior aderência em substratos porosos, como alvenaria, cimento, reboco e gesso.</w:t>
      </w:r>
      <w:r w:rsidRPr="001D4A37">
        <w:br/>
      </w:r>
      <w:r w:rsidRPr="001D4A37">
        <w:rPr>
          <w:rFonts w:ascii="Segoe UI Symbol" w:hAnsi="Segoe UI Symbol" w:cs="Segoe UI Symbol"/>
        </w:rPr>
        <w:t>✔</w:t>
      </w:r>
      <w:r w:rsidRPr="001D4A37">
        <w:t xml:space="preserve"> </w:t>
      </w:r>
      <w:r w:rsidRPr="001D4A37">
        <w:rPr>
          <w:b/>
          <w:bCs/>
        </w:rPr>
        <w:t>Secagem Rápida</w:t>
      </w:r>
      <w:r w:rsidRPr="001D4A37">
        <w:t xml:space="preserve"> – Agiliza o processo de aplicação da tinta, tornando a obra mais eficiente.</w:t>
      </w:r>
      <w:r w:rsidRPr="001D4A37">
        <w:br/>
      </w:r>
      <w:r w:rsidRPr="001D4A37">
        <w:rPr>
          <w:rFonts w:ascii="Segoe UI Symbol" w:hAnsi="Segoe UI Symbol" w:cs="Segoe UI Symbol"/>
        </w:rPr>
        <w:t>✔</w:t>
      </w:r>
      <w:r w:rsidRPr="001D4A37">
        <w:t xml:space="preserve"> </w:t>
      </w:r>
      <w:r w:rsidRPr="001D4A37">
        <w:rPr>
          <w:b/>
          <w:bCs/>
        </w:rPr>
        <w:t>Boa Cobertura</w:t>
      </w:r>
      <w:r w:rsidRPr="001D4A37">
        <w:t xml:space="preserve"> – Reduz o consumo de tinta na demão final, economizando material e tempo.</w:t>
      </w:r>
      <w:r w:rsidRPr="001D4A37">
        <w:br/>
      </w:r>
      <w:r w:rsidRPr="001D4A37">
        <w:rPr>
          <w:rFonts w:ascii="Segoe UI Symbol" w:hAnsi="Segoe UI Symbol" w:cs="Segoe UI Symbol"/>
        </w:rPr>
        <w:t>✔</w:t>
      </w:r>
      <w:r w:rsidRPr="001D4A37">
        <w:t xml:space="preserve"> </w:t>
      </w:r>
      <w:r w:rsidRPr="001D4A37">
        <w:rPr>
          <w:b/>
          <w:bCs/>
        </w:rPr>
        <w:t>Resistência a Fungos e Mofo</w:t>
      </w:r>
      <w:r w:rsidRPr="001D4A37">
        <w:t xml:space="preserve"> – Protege contra o aparecimento de fungos e mofos, especialmente em áreas úmidas.</w:t>
      </w:r>
      <w:r w:rsidRPr="001D4A37">
        <w:br/>
      </w:r>
      <w:r w:rsidRPr="001D4A37">
        <w:rPr>
          <w:rFonts w:ascii="Segoe UI Symbol" w:hAnsi="Segoe UI Symbol" w:cs="Segoe UI Symbol"/>
        </w:rPr>
        <w:t>✔</w:t>
      </w:r>
      <w:r w:rsidRPr="001D4A37">
        <w:t xml:space="preserve"> </w:t>
      </w:r>
      <w:r w:rsidRPr="001D4A37">
        <w:rPr>
          <w:b/>
          <w:bCs/>
        </w:rPr>
        <w:t>Base Solvente</w:t>
      </w:r>
      <w:r w:rsidRPr="001D4A37">
        <w:t xml:space="preserve"> – Ideal para ambientes externos ou superfícies mais exigentes em termos de durabilidade</w:t>
      </w:r>
      <w:r w:rsidR="00BA74EA">
        <w:t>,</w:t>
      </w:r>
      <w:r>
        <w:t xml:space="preserve"> que estão contaminados</w:t>
      </w:r>
      <w:r w:rsidR="00BA74EA">
        <w:t xml:space="preserve"> com</w:t>
      </w:r>
      <w:r>
        <w:t xml:space="preserve"> produtos base de solventes como graxas, desmoldantes e gorduras.</w:t>
      </w:r>
    </w:p>
    <w:p w14:paraId="45901B96" w14:textId="77777777" w:rsidR="00B06914" w:rsidRDefault="00B06914" w:rsidP="00B06914"/>
    <w:p w14:paraId="447F1DF0" w14:textId="77777777" w:rsidR="00B06914" w:rsidRPr="00E11552" w:rsidRDefault="00B06914" w:rsidP="00B06914">
      <w:pPr>
        <w:rPr>
          <w:b/>
          <w:bCs/>
        </w:rPr>
      </w:pPr>
      <w:r w:rsidRPr="00E11552">
        <w:rPr>
          <w:b/>
          <w:bCs/>
        </w:rPr>
        <w:t>APLICAÇÃO:</w:t>
      </w:r>
    </w:p>
    <w:p w14:paraId="5BAC4EDC" w14:textId="77777777" w:rsidR="00B06914" w:rsidRPr="001D4A37" w:rsidRDefault="00B06914" w:rsidP="00B06914">
      <w:pPr>
        <w:rPr>
          <w:b/>
          <w:bCs/>
          <w:i/>
          <w:iCs/>
        </w:rPr>
      </w:pPr>
      <w:bookmarkStart w:id="0" w:name="_Hlk193035402"/>
      <w:r w:rsidRPr="001D4A37">
        <w:t xml:space="preserve">Rolo </w:t>
      </w:r>
      <w:r>
        <w:t>e pincel próprio para solvente, pistolas airless.</w:t>
      </w:r>
    </w:p>
    <w:bookmarkEnd w:id="0"/>
    <w:p w14:paraId="7C5A437B" w14:textId="77777777" w:rsidR="00B06914" w:rsidRDefault="00B06914" w:rsidP="00B06914"/>
    <w:p w14:paraId="2DDBC5AA" w14:textId="77777777" w:rsidR="00B06914" w:rsidRPr="00E11552" w:rsidRDefault="00B06914" w:rsidP="00B06914">
      <w:pPr>
        <w:rPr>
          <w:b/>
          <w:bCs/>
        </w:rPr>
      </w:pPr>
      <w:r w:rsidRPr="00E11552">
        <w:rPr>
          <w:b/>
          <w:bCs/>
        </w:rPr>
        <w:t>COMPOSIÇÃO:</w:t>
      </w:r>
    </w:p>
    <w:p w14:paraId="67A1873A" w14:textId="77777777" w:rsidR="00E11552" w:rsidRDefault="00E11552" w:rsidP="00B06914">
      <w:r w:rsidRPr="00E11552">
        <w:t>Resinas acrílica, hidrocarbonetos aromáticos alifáticos e aditivos. Não contém álcool e querosene.</w:t>
      </w:r>
    </w:p>
    <w:p w14:paraId="0C6E63F9" w14:textId="77777777" w:rsidR="00DB3A53" w:rsidRDefault="00DB3A53" w:rsidP="00B06914"/>
    <w:p w14:paraId="21740B1F" w14:textId="114396A3" w:rsidR="00DB3A53" w:rsidRPr="00DB3A53" w:rsidRDefault="00DB3A53" w:rsidP="00DB3A53">
      <w:r w:rsidRPr="00DB3A53">
        <w:rPr>
          <w:b/>
          <w:bCs/>
        </w:rPr>
        <w:t>Acabamento:</w:t>
      </w:r>
      <w:r w:rsidRPr="00DB3A53">
        <w:t xml:space="preserve"> </w:t>
      </w:r>
      <w:r>
        <w:t>Fosco</w:t>
      </w:r>
    </w:p>
    <w:p w14:paraId="7BDB6B71" w14:textId="77777777" w:rsidR="00DB3A53" w:rsidRPr="00DB3A53" w:rsidRDefault="00DB3A53" w:rsidP="00DB3A53">
      <w:r w:rsidRPr="00DB3A53">
        <w:rPr>
          <w:b/>
          <w:bCs/>
        </w:rPr>
        <w:t xml:space="preserve">Cor: </w:t>
      </w:r>
      <w:r w:rsidRPr="00DB3A53">
        <w:t xml:space="preserve"> Incolor</w:t>
      </w:r>
    </w:p>
    <w:p w14:paraId="354F7C54" w14:textId="77777777" w:rsidR="00DB3A53" w:rsidRDefault="00DB3A53" w:rsidP="00B06914"/>
    <w:p w14:paraId="019FDC66" w14:textId="77777777" w:rsidR="00E11552" w:rsidRDefault="00E11552" w:rsidP="00B06914"/>
    <w:p w14:paraId="2245806D" w14:textId="3ACDBB86" w:rsidR="00B06914" w:rsidRPr="00E11552" w:rsidRDefault="00B06914" w:rsidP="00B06914">
      <w:pPr>
        <w:rPr>
          <w:b/>
          <w:bCs/>
        </w:rPr>
      </w:pPr>
      <w:r w:rsidRPr="00E11552">
        <w:rPr>
          <w:b/>
          <w:bCs/>
        </w:rPr>
        <w:t>PREPARO DO PRODUTO:</w:t>
      </w:r>
    </w:p>
    <w:p w14:paraId="5F5CABEA" w14:textId="55A089F4" w:rsidR="00B06914" w:rsidRPr="001D4A37" w:rsidRDefault="00B06914" w:rsidP="00B06914">
      <w:pPr>
        <w:rPr>
          <w:color w:val="FF0000"/>
        </w:rPr>
      </w:pPr>
      <w:r w:rsidRPr="001D4A37">
        <w:rPr>
          <w:color w:val="FF0000"/>
        </w:rPr>
        <w:t xml:space="preserve">Misturar bem o produto com uma espátula larga </w:t>
      </w:r>
      <w:r>
        <w:rPr>
          <w:color w:val="FF0000"/>
        </w:rPr>
        <w:t>de</w:t>
      </w:r>
      <w:r w:rsidRPr="001D4A37">
        <w:rPr>
          <w:color w:val="FF0000"/>
        </w:rPr>
        <w:t xml:space="preserve"> aço INOX até completa homogeneização. Em superfícies de gesso diluir 10 a 50% com </w:t>
      </w:r>
      <w:r w:rsidR="00414540">
        <w:rPr>
          <w:color w:val="FF0000"/>
        </w:rPr>
        <w:t>thinner</w:t>
      </w:r>
      <w:r w:rsidRPr="001D4A37">
        <w:rPr>
          <w:color w:val="FF0000"/>
        </w:rPr>
        <w:t xml:space="preserve">, nas demais superfícies diluir até 30% com </w:t>
      </w:r>
      <w:r w:rsidR="00414540">
        <w:rPr>
          <w:color w:val="FF0000"/>
        </w:rPr>
        <w:t>thinner,</w:t>
      </w:r>
      <w:r w:rsidRPr="001D4A37">
        <w:rPr>
          <w:color w:val="FF0000"/>
        </w:rPr>
        <w:t xml:space="preserve"> caso seja necessário.</w:t>
      </w:r>
    </w:p>
    <w:p w14:paraId="013C1371" w14:textId="77777777" w:rsidR="00B06914" w:rsidRPr="001D4A37" w:rsidRDefault="00B06914" w:rsidP="00B06914">
      <w:pPr>
        <w:rPr>
          <w:color w:val="FF0000"/>
        </w:rPr>
      </w:pPr>
    </w:p>
    <w:p w14:paraId="78C28AF2" w14:textId="77777777" w:rsidR="00B06914" w:rsidRPr="00E11552" w:rsidRDefault="00B06914" w:rsidP="00B06914">
      <w:pPr>
        <w:tabs>
          <w:tab w:val="num" w:pos="720"/>
          <w:tab w:val="left" w:pos="2912"/>
        </w:tabs>
        <w:rPr>
          <w:b/>
          <w:bCs/>
          <w:lang w:val="en-US"/>
        </w:rPr>
      </w:pPr>
      <w:r w:rsidRPr="00E11552">
        <w:rPr>
          <w:b/>
          <w:bCs/>
        </w:rPr>
        <w:t xml:space="preserve">SECAGEM: </w:t>
      </w:r>
    </w:p>
    <w:p w14:paraId="5A596F42" w14:textId="77777777" w:rsidR="00B06914" w:rsidRPr="00482881" w:rsidRDefault="00B06914" w:rsidP="00B06914">
      <w:pPr>
        <w:pStyle w:val="PargrafodaLista"/>
        <w:numPr>
          <w:ilvl w:val="0"/>
          <w:numId w:val="2"/>
        </w:numPr>
        <w:tabs>
          <w:tab w:val="num" w:pos="720"/>
          <w:tab w:val="left" w:pos="2912"/>
        </w:tabs>
        <w:rPr>
          <w:lang w:val="en-US"/>
        </w:rPr>
      </w:pPr>
      <w:bookmarkStart w:id="1" w:name="_Hlk193035424"/>
      <w:r w:rsidRPr="00482881">
        <w:rPr>
          <w:lang w:val="en-US"/>
        </w:rPr>
        <w:t xml:space="preserve">Ao toque: </w:t>
      </w:r>
      <w:r>
        <w:rPr>
          <w:lang w:val="en-US"/>
        </w:rPr>
        <w:t>2</w:t>
      </w:r>
      <w:r w:rsidRPr="00482881">
        <w:rPr>
          <w:lang w:val="en-US"/>
        </w:rPr>
        <w:t xml:space="preserve"> hora</w:t>
      </w:r>
    </w:p>
    <w:p w14:paraId="340E1A68" w14:textId="77777777" w:rsidR="00B06914" w:rsidRPr="00482881" w:rsidRDefault="00B06914" w:rsidP="00B06914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Entre demãos: </w:t>
      </w:r>
      <w:r>
        <w:rPr>
          <w:lang w:val="en-US"/>
        </w:rPr>
        <w:t>4 a 6</w:t>
      </w:r>
      <w:r w:rsidRPr="00482881">
        <w:rPr>
          <w:lang w:val="en-US"/>
        </w:rPr>
        <w:t xml:space="preserve"> horas</w:t>
      </w:r>
    </w:p>
    <w:p w14:paraId="1C17E30C" w14:textId="77777777" w:rsidR="00B06914" w:rsidRPr="00482881" w:rsidRDefault="00B06914" w:rsidP="00B06914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Final: </w:t>
      </w:r>
      <w:r>
        <w:rPr>
          <w:lang w:val="en-US"/>
        </w:rPr>
        <w:t>72</w:t>
      </w:r>
      <w:r w:rsidRPr="00482881">
        <w:rPr>
          <w:lang w:val="en-US"/>
        </w:rPr>
        <w:t xml:space="preserve"> horas</w:t>
      </w:r>
    </w:p>
    <w:bookmarkEnd w:id="1"/>
    <w:p w14:paraId="5B6DFFFA" w14:textId="77777777" w:rsidR="00B06914" w:rsidRDefault="00B06914" w:rsidP="00B06914"/>
    <w:p w14:paraId="2ED3A0F4" w14:textId="77777777" w:rsidR="00DB3A53" w:rsidRDefault="00DB3A53" w:rsidP="00B06914"/>
    <w:p w14:paraId="2601F1A3" w14:textId="07D270EF" w:rsidR="00B06914" w:rsidRPr="00E11552" w:rsidRDefault="00B06914" w:rsidP="00B06914">
      <w:pPr>
        <w:rPr>
          <w:b/>
          <w:bCs/>
        </w:rPr>
      </w:pPr>
      <w:r w:rsidRPr="00E11552">
        <w:rPr>
          <w:b/>
          <w:bCs/>
        </w:rPr>
        <w:lastRenderedPageBreak/>
        <w:t>CONSUMO</w:t>
      </w:r>
    </w:p>
    <w:p w14:paraId="339FCF8F" w14:textId="77777777" w:rsidR="00B06914" w:rsidRDefault="00B06914" w:rsidP="00B06914">
      <w:r w:rsidRPr="006F7A2E">
        <w:t>8 a 11m²/ litro por demão.</w:t>
      </w:r>
    </w:p>
    <w:p w14:paraId="14EA7685" w14:textId="77777777" w:rsidR="00B06914" w:rsidRDefault="00B06914" w:rsidP="00B06914">
      <w:r>
        <w:br/>
        <w:t>Consultar a FISPQ do produto no site, antes da utilização.</w:t>
      </w:r>
    </w:p>
    <w:p w14:paraId="01D1906E" w14:textId="77777777" w:rsidR="00B06914" w:rsidRDefault="00B06914" w:rsidP="00B06914"/>
    <w:p w14:paraId="3137C5C7" w14:textId="0CACBE34" w:rsidR="00D31D7A" w:rsidRPr="007F1397" w:rsidRDefault="00D31D7A" w:rsidP="00D31D7A">
      <w:pPr>
        <w:rPr>
          <w:b/>
          <w:bCs/>
        </w:rPr>
      </w:pPr>
      <w:r w:rsidRPr="007F1397">
        <w:rPr>
          <w:b/>
          <w:bCs/>
        </w:rPr>
        <w:t>VERNIZ REVITALIZANTE INCOLOR BASE ÁGUA BRILVINIL® PREMIUM</w:t>
      </w:r>
    </w:p>
    <w:p w14:paraId="43AB3809" w14:textId="77777777" w:rsidR="00D31D7A" w:rsidRPr="00D31D7A" w:rsidRDefault="00D31D7A" w:rsidP="00D31D7A">
      <w:pPr>
        <w:rPr>
          <w:b/>
          <w:bCs/>
          <w:color w:val="FF0000"/>
        </w:rPr>
      </w:pPr>
    </w:p>
    <w:p w14:paraId="1A919BD2" w14:textId="77777777" w:rsidR="00D31D7A" w:rsidRPr="00D31D7A" w:rsidRDefault="00D31D7A" w:rsidP="00D31D7A">
      <w:pPr>
        <w:rPr>
          <w:b/>
          <w:bCs/>
        </w:rPr>
      </w:pPr>
      <w:r w:rsidRPr="00D31D7A">
        <w:rPr>
          <w:b/>
          <w:bCs/>
        </w:rPr>
        <w:t>DESCRIÇÃO</w:t>
      </w:r>
    </w:p>
    <w:p w14:paraId="5F138601" w14:textId="3837211E" w:rsidR="00D31D7A" w:rsidRDefault="00D31D7A" w:rsidP="00D31D7A">
      <w:r w:rsidRPr="006F7A2E">
        <w:t xml:space="preserve">É um produto (BASE ÁGUA) incolor de fácil aplicação, secagem rápida, de elevado poder penetrante e resistente a alcalinidade. Indicado para </w:t>
      </w:r>
      <w:r w:rsidR="00BA74EA">
        <w:t>revitalizar</w:t>
      </w:r>
      <w:r w:rsidRPr="006F7A2E">
        <w:t xml:space="preserve"> superfícies internas e externas que foi utilizado o revestimento de pedras naturais</w:t>
      </w:r>
      <w:r w:rsidR="00BA74EA">
        <w:t xml:space="preserve">, texturas, roscado, </w:t>
      </w:r>
      <w:r>
        <w:t>cimento queimado, entre outros</w:t>
      </w:r>
      <w:r w:rsidRPr="006F7A2E">
        <w:t xml:space="preserve">. Aplicação </w:t>
      </w:r>
      <w:r w:rsidR="00BA74EA">
        <w:t>sobre</w:t>
      </w:r>
      <w:r w:rsidRPr="006F7A2E">
        <w:t xml:space="preserve"> cimento queimado para área externa ou áreas que precisam de manutenção </w:t>
      </w:r>
      <w:r>
        <w:t>periódicas</w:t>
      </w:r>
      <w:r w:rsidRPr="006F7A2E">
        <w:t>. Indicado para ambientes INTERNOS e EXTERNOS.</w:t>
      </w:r>
    </w:p>
    <w:p w14:paraId="0B08AF7B" w14:textId="77777777" w:rsidR="00D31D7A" w:rsidRDefault="00D31D7A" w:rsidP="00D31D7A"/>
    <w:p w14:paraId="78559717" w14:textId="5E27A125" w:rsidR="00DB3A53" w:rsidRPr="00DB3A53" w:rsidRDefault="00DB3A53" w:rsidP="00DB3A53">
      <w:r w:rsidRPr="00DB3A53">
        <w:rPr>
          <w:b/>
          <w:bCs/>
        </w:rPr>
        <w:t>Acabamento:</w:t>
      </w:r>
      <w:r w:rsidRPr="00DB3A53">
        <w:t xml:space="preserve"> </w:t>
      </w:r>
      <w:r>
        <w:t>Fosco</w:t>
      </w:r>
    </w:p>
    <w:p w14:paraId="069250B5" w14:textId="77777777" w:rsidR="00DB3A53" w:rsidRPr="00DB3A53" w:rsidRDefault="00DB3A53" w:rsidP="00DB3A53">
      <w:r w:rsidRPr="00DB3A53">
        <w:rPr>
          <w:b/>
          <w:bCs/>
        </w:rPr>
        <w:t xml:space="preserve">Cor: </w:t>
      </w:r>
      <w:r w:rsidRPr="00DB3A53">
        <w:t xml:space="preserve"> Incolor</w:t>
      </w:r>
    </w:p>
    <w:p w14:paraId="5686713E" w14:textId="77777777" w:rsidR="00DB3A53" w:rsidRDefault="00DB3A53" w:rsidP="00D31D7A"/>
    <w:p w14:paraId="4873555B" w14:textId="77777777" w:rsidR="00D31D7A" w:rsidRPr="001D4A37" w:rsidRDefault="00D31D7A" w:rsidP="00D31D7A">
      <w:pPr>
        <w:rPr>
          <w:b/>
          <w:bCs/>
          <w:i/>
          <w:iCs/>
        </w:rPr>
      </w:pPr>
      <w:r w:rsidRPr="00D31D7A">
        <w:rPr>
          <w:b/>
          <w:bCs/>
        </w:rPr>
        <w:t>APLICAÇÃO</w:t>
      </w:r>
      <w:r>
        <w:br/>
      </w:r>
      <w:r w:rsidRPr="001D4A37">
        <w:t xml:space="preserve">Rolo </w:t>
      </w:r>
      <w:r>
        <w:t>e pincel próprio para solvente, pistolas airless.</w:t>
      </w:r>
    </w:p>
    <w:p w14:paraId="37BABFD8" w14:textId="77777777" w:rsidR="00D31D7A" w:rsidRDefault="00D31D7A" w:rsidP="00D31D7A"/>
    <w:p w14:paraId="125E9611" w14:textId="77777777" w:rsidR="00D31D7A" w:rsidRDefault="00D31D7A" w:rsidP="00D31D7A">
      <w:r w:rsidRPr="00D31D7A">
        <w:rPr>
          <w:b/>
          <w:bCs/>
        </w:rPr>
        <w:t>COMPOSIÇÃO</w:t>
      </w:r>
      <w:r>
        <w:br/>
      </w:r>
      <w:r w:rsidRPr="006F7A2E">
        <w:t>Resina acrílica, aditivos, solventes e água.</w:t>
      </w:r>
    </w:p>
    <w:p w14:paraId="51AFC06C" w14:textId="77777777" w:rsidR="00D31D7A" w:rsidRDefault="00D31D7A" w:rsidP="00D31D7A"/>
    <w:p w14:paraId="5E75DC8E" w14:textId="77777777" w:rsidR="00D31D7A" w:rsidRDefault="00D31D7A" w:rsidP="00D31D7A">
      <w:r w:rsidRPr="00D31D7A">
        <w:rPr>
          <w:b/>
          <w:bCs/>
        </w:rPr>
        <w:t>PREPARO DO PRODUTO</w:t>
      </w:r>
      <w:r>
        <w:br/>
      </w:r>
      <w:r w:rsidRPr="006F7A2E">
        <w:t>Misturar bem o produto com uma espátula larga de plástico ou aço INOX até completa homogeneização. Em superfícies de gesso diluir 10 a 50% com água limpa, nas demais superfícies diluir 10 a 20% com água limpa.</w:t>
      </w:r>
    </w:p>
    <w:p w14:paraId="6A9B0DF2" w14:textId="77777777" w:rsidR="00D31D7A" w:rsidRPr="00D31D7A" w:rsidRDefault="00D31D7A" w:rsidP="00D31D7A">
      <w:pPr>
        <w:rPr>
          <w:b/>
          <w:bCs/>
        </w:rPr>
      </w:pPr>
    </w:p>
    <w:p w14:paraId="4BB9791B" w14:textId="082A2893" w:rsidR="00D31D7A" w:rsidRPr="00E11552" w:rsidRDefault="00D31D7A" w:rsidP="00D31D7A">
      <w:pPr>
        <w:tabs>
          <w:tab w:val="num" w:pos="720"/>
          <w:tab w:val="left" w:pos="2912"/>
        </w:tabs>
        <w:rPr>
          <w:b/>
          <w:bCs/>
          <w:lang w:val="en-US"/>
        </w:rPr>
      </w:pPr>
      <w:r w:rsidRPr="00D31D7A">
        <w:rPr>
          <w:b/>
          <w:bCs/>
        </w:rPr>
        <w:t xml:space="preserve">SECAGEM </w:t>
      </w:r>
    </w:p>
    <w:p w14:paraId="2567D973" w14:textId="30110A01" w:rsidR="00D31D7A" w:rsidRPr="00482881" w:rsidRDefault="00D31D7A" w:rsidP="00D31D7A">
      <w:pPr>
        <w:pStyle w:val="PargrafodaLista"/>
        <w:numPr>
          <w:ilvl w:val="0"/>
          <w:numId w:val="2"/>
        </w:numPr>
        <w:tabs>
          <w:tab w:val="num" w:pos="720"/>
          <w:tab w:val="left" w:pos="2912"/>
        </w:tabs>
        <w:rPr>
          <w:lang w:val="en-US"/>
        </w:rPr>
      </w:pPr>
      <w:bookmarkStart w:id="2" w:name="_Hlk193035828"/>
      <w:r w:rsidRPr="00482881">
        <w:rPr>
          <w:lang w:val="en-US"/>
        </w:rPr>
        <w:t xml:space="preserve">Ao toque: </w:t>
      </w:r>
      <w:r>
        <w:rPr>
          <w:lang w:val="en-US"/>
        </w:rPr>
        <w:t xml:space="preserve">3 </w:t>
      </w:r>
      <w:r w:rsidRPr="00482881">
        <w:rPr>
          <w:lang w:val="en-US"/>
        </w:rPr>
        <w:t>hora</w:t>
      </w:r>
    </w:p>
    <w:p w14:paraId="1C0DE60C" w14:textId="04F6B92A" w:rsidR="00D31D7A" w:rsidRPr="00482881" w:rsidRDefault="00D31D7A" w:rsidP="00D31D7A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Entre demãos: </w:t>
      </w:r>
      <w:r>
        <w:rPr>
          <w:lang w:val="en-US"/>
        </w:rPr>
        <w:t xml:space="preserve">4 </w:t>
      </w:r>
      <w:r w:rsidRPr="00482881">
        <w:rPr>
          <w:lang w:val="en-US"/>
        </w:rPr>
        <w:t xml:space="preserve"> horas</w:t>
      </w:r>
    </w:p>
    <w:p w14:paraId="5C3F28F5" w14:textId="77777777" w:rsidR="00D31D7A" w:rsidRPr="00482881" w:rsidRDefault="00D31D7A" w:rsidP="00D31D7A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Final: </w:t>
      </w:r>
      <w:r>
        <w:rPr>
          <w:lang w:val="en-US"/>
        </w:rPr>
        <w:t>72</w:t>
      </w:r>
      <w:r w:rsidRPr="00482881">
        <w:rPr>
          <w:lang w:val="en-US"/>
        </w:rPr>
        <w:t xml:space="preserve"> horas</w:t>
      </w:r>
    </w:p>
    <w:bookmarkEnd w:id="2"/>
    <w:p w14:paraId="2BBB75B1" w14:textId="2CB1D8F0" w:rsidR="00D31D7A" w:rsidRDefault="00D31D7A" w:rsidP="00D31D7A"/>
    <w:p w14:paraId="519ED826" w14:textId="77777777" w:rsidR="00D31D7A" w:rsidRDefault="00D31D7A" w:rsidP="00D31D7A">
      <w:r w:rsidRPr="00D31D7A">
        <w:rPr>
          <w:b/>
          <w:bCs/>
        </w:rPr>
        <w:t>CONSUMO</w:t>
      </w:r>
      <w:r>
        <w:br/>
      </w:r>
      <w:r w:rsidRPr="006F7A2E">
        <w:t>8 a 11 m²/ litro por demão</w:t>
      </w:r>
      <w:r>
        <w:br/>
      </w:r>
      <w:r>
        <w:br/>
      </w:r>
      <w:r w:rsidRPr="00D31D7A">
        <w:rPr>
          <w:b/>
          <w:bCs/>
        </w:rPr>
        <w:t>OBSERVAÇÕES IMPORTANTES</w:t>
      </w:r>
      <w:r>
        <w:br/>
      </w:r>
      <w:r w:rsidRPr="006F7A2E">
        <w:t>Aplicar pelo menos 2 demãos para a proteção total, evitar aplicar em paredes com temperatura elevada para não ter manchas de rolo</w:t>
      </w:r>
      <w:r>
        <w:t>, em cima de cimento queimado fazer a manutenção anual.</w:t>
      </w:r>
    </w:p>
    <w:p w14:paraId="5F9E83B5" w14:textId="77777777" w:rsidR="00B06914" w:rsidRDefault="00B06914" w:rsidP="00B06914"/>
    <w:p w14:paraId="5F2F95FD" w14:textId="77777777" w:rsidR="00B06914" w:rsidRDefault="00B06914" w:rsidP="00B06914"/>
    <w:p w14:paraId="3F99F695" w14:textId="77777777" w:rsidR="00B06914" w:rsidRDefault="00B06914" w:rsidP="00B06914">
      <w:r>
        <w:tab/>
      </w:r>
    </w:p>
    <w:p w14:paraId="7B4B63FA" w14:textId="77777777" w:rsidR="00DB3A53" w:rsidRDefault="00DB3A53" w:rsidP="00B06914"/>
    <w:p w14:paraId="4E462310" w14:textId="77777777" w:rsidR="00DB3A53" w:rsidRDefault="00DB3A53" w:rsidP="00B06914"/>
    <w:p w14:paraId="0DC9CCA5" w14:textId="77777777" w:rsidR="00DB3A53" w:rsidRDefault="00DB3A53" w:rsidP="00B06914"/>
    <w:p w14:paraId="088EE3F2" w14:textId="77777777" w:rsidR="00DB3A53" w:rsidRDefault="00DB3A53" w:rsidP="00B06914"/>
    <w:p w14:paraId="10958CA5" w14:textId="6DC3E189" w:rsidR="00B06914" w:rsidRPr="00E11552" w:rsidRDefault="00B06914" w:rsidP="00B06914">
      <w:pPr>
        <w:rPr>
          <w:b/>
          <w:bCs/>
        </w:rPr>
      </w:pPr>
      <w:r w:rsidRPr="00E11552">
        <w:rPr>
          <w:b/>
          <w:bCs/>
        </w:rPr>
        <w:t>RESINA PARA PEDRA E PISO BASE SOLVENTE BRILVINIL</w:t>
      </w:r>
    </w:p>
    <w:p w14:paraId="5441599A" w14:textId="77777777" w:rsidR="00B06914" w:rsidRPr="00E11552" w:rsidRDefault="00B06914" w:rsidP="00B06914">
      <w:pPr>
        <w:rPr>
          <w:b/>
          <w:bCs/>
        </w:rPr>
      </w:pPr>
    </w:p>
    <w:p w14:paraId="6A17439B" w14:textId="4545C523" w:rsidR="00B06914" w:rsidRPr="00E11552" w:rsidRDefault="00B06914" w:rsidP="00B06914">
      <w:pPr>
        <w:rPr>
          <w:b/>
          <w:bCs/>
        </w:rPr>
      </w:pPr>
      <w:r w:rsidRPr="00E11552">
        <w:rPr>
          <w:b/>
          <w:bCs/>
        </w:rPr>
        <w:t>DESCRIÇÃO</w:t>
      </w:r>
    </w:p>
    <w:p w14:paraId="16157002" w14:textId="45C16C5A" w:rsidR="00B06914" w:rsidRDefault="00B06914" w:rsidP="00B06914">
      <w:r w:rsidRPr="00B06914">
        <w:t xml:space="preserve">A </w:t>
      </w:r>
      <w:r w:rsidRPr="00B06914">
        <w:rPr>
          <w:b/>
          <w:bCs/>
        </w:rPr>
        <w:t>Resina para Pedra e Piso Base Solvente Brilvinil</w:t>
      </w:r>
      <w:r w:rsidRPr="00B06914">
        <w:t xml:space="preserve"> é um produto de alta performance, desenvolvido para proporcionar acabamento brilhante </w:t>
      </w:r>
      <w:r>
        <w:t xml:space="preserve">ou fosco </w:t>
      </w:r>
      <w:r w:rsidRPr="00B06914">
        <w:t>e proteção superior para superfícies de pedra, pisos</w:t>
      </w:r>
      <w:r>
        <w:t>, granitina</w:t>
      </w:r>
      <w:r w:rsidRPr="00B06914">
        <w:t xml:space="preserve"> e outros materiais porosos. Sua fórmula à base de solvente forma uma película resistente e durável, que confere excelente aderência, brilho intenso e resistência à abrasão, além de proteger contra umidade, manchas e desgastes causados pelo tráfego. Ideal para áreas internas e externas, oferece maior durabilidade e facilita a manutenção dos pisos e revestimentos.</w:t>
      </w:r>
    </w:p>
    <w:p w14:paraId="0235C1C4" w14:textId="77777777" w:rsidR="00B06914" w:rsidRDefault="00B06914" w:rsidP="00B06914"/>
    <w:p w14:paraId="38C461FB" w14:textId="77777777" w:rsidR="00B06914" w:rsidRPr="00B06914" w:rsidRDefault="00B06914" w:rsidP="00B06914">
      <w:pPr>
        <w:rPr>
          <w:b/>
          <w:bCs/>
        </w:rPr>
      </w:pPr>
      <w:r w:rsidRPr="00B06914">
        <w:rPr>
          <w:b/>
          <w:bCs/>
        </w:rPr>
        <w:t>Características</w:t>
      </w:r>
    </w:p>
    <w:p w14:paraId="60EFA76F" w14:textId="5C760A01" w:rsidR="00B06914" w:rsidRPr="00B06914" w:rsidRDefault="00B06914" w:rsidP="00B06914">
      <w:r w:rsidRPr="00B06914">
        <w:rPr>
          <w:rFonts w:ascii="Segoe UI Symbol" w:hAnsi="Segoe UI Symbol" w:cs="Segoe UI Symbol"/>
        </w:rPr>
        <w:t>✔</w:t>
      </w:r>
      <w:r w:rsidRPr="00B06914">
        <w:t xml:space="preserve"> </w:t>
      </w:r>
      <w:r w:rsidRPr="00B06914">
        <w:rPr>
          <w:b/>
          <w:bCs/>
        </w:rPr>
        <w:t>Acabamento Brilhante</w:t>
      </w:r>
      <w:r>
        <w:rPr>
          <w:b/>
          <w:bCs/>
        </w:rPr>
        <w:t xml:space="preserve"> ou Fosco</w:t>
      </w:r>
      <w:r w:rsidRPr="00B06914">
        <w:t xml:space="preserve"> – Proporciona um </w:t>
      </w:r>
      <w:r w:rsidRPr="005C0BFE">
        <w:t xml:space="preserve">brilho intenso ou fosco, </w:t>
      </w:r>
      <w:r w:rsidRPr="00B06914">
        <w:t>valorizando a aparência das superfícies e conferindo um aspecto renovado e elegante</w:t>
      </w:r>
      <w:r>
        <w:t xml:space="preserve">. </w:t>
      </w:r>
      <w:r w:rsidRPr="00B06914">
        <w:br/>
      </w:r>
      <w:r w:rsidRPr="00B06914">
        <w:rPr>
          <w:rFonts w:ascii="Segoe UI Symbol" w:hAnsi="Segoe UI Symbol" w:cs="Segoe UI Symbol"/>
        </w:rPr>
        <w:t>✔</w:t>
      </w:r>
      <w:r w:rsidRPr="00B06914">
        <w:t xml:space="preserve"> </w:t>
      </w:r>
      <w:r w:rsidRPr="00B06914">
        <w:rPr>
          <w:b/>
          <w:bCs/>
        </w:rPr>
        <w:t>Alta Resistência</w:t>
      </w:r>
      <w:r w:rsidRPr="00B06914">
        <w:t xml:space="preserve"> – A resina forma uma camada protetora que resiste ao tráfego, manchas e danos causados pela </w:t>
      </w:r>
      <w:r>
        <w:t>umidade.</w:t>
      </w:r>
      <w:r w:rsidRPr="00B06914">
        <w:br/>
      </w:r>
      <w:r w:rsidRPr="00B06914">
        <w:rPr>
          <w:rFonts w:ascii="Segoe UI Symbol" w:hAnsi="Segoe UI Symbol" w:cs="Segoe UI Symbol"/>
        </w:rPr>
        <w:t>✔</w:t>
      </w:r>
      <w:r w:rsidRPr="00B06914">
        <w:t xml:space="preserve"> </w:t>
      </w:r>
      <w:r w:rsidRPr="00B06914">
        <w:rPr>
          <w:b/>
          <w:bCs/>
        </w:rPr>
        <w:t>Durabilidade Prolongada</w:t>
      </w:r>
      <w:r w:rsidRPr="00B06914">
        <w:t xml:space="preserve"> – Ideal para áreas com grande circulação de pessoas, garantindo um acabamento de longa duração sem perder a estética.</w:t>
      </w:r>
      <w:r w:rsidRPr="00B06914">
        <w:br/>
      </w:r>
      <w:r w:rsidRPr="00B06914">
        <w:rPr>
          <w:rFonts w:ascii="Segoe UI Symbol" w:hAnsi="Segoe UI Symbol" w:cs="Segoe UI Symbol"/>
        </w:rPr>
        <w:t>✔</w:t>
      </w:r>
      <w:r w:rsidRPr="00B06914">
        <w:t xml:space="preserve"> </w:t>
      </w:r>
      <w:r w:rsidRPr="00B06914">
        <w:rPr>
          <w:b/>
          <w:bCs/>
        </w:rPr>
        <w:t>Fácil Aplicação</w:t>
      </w:r>
      <w:r w:rsidRPr="00B06914">
        <w:t xml:space="preserve"> – Pode ser aplicada com pincel, rolo ou pistola, oferecendo excelente cobertura e rendimento.</w:t>
      </w:r>
      <w:r w:rsidRPr="00B06914">
        <w:br/>
      </w:r>
      <w:r w:rsidRPr="00B06914">
        <w:rPr>
          <w:rFonts w:ascii="Segoe UI Symbol" w:hAnsi="Segoe UI Symbol" w:cs="Segoe UI Symbol"/>
        </w:rPr>
        <w:t>✔</w:t>
      </w:r>
      <w:r w:rsidRPr="00B06914">
        <w:t xml:space="preserve"> </w:t>
      </w:r>
      <w:r w:rsidRPr="00B06914">
        <w:rPr>
          <w:b/>
          <w:bCs/>
        </w:rPr>
        <w:t>Proteção contra Infiltrações</w:t>
      </w:r>
      <w:r w:rsidRPr="00B06914">
        <w:t xml:space="preserve"> – Protege a superfície contra a penetração de água e outros líquidos, evitando danos estruturais e preservando a integridade do material.</w:t>
      </w:r>
      <w:r w:rsidRPr="00B06914">
        <w:br/>
      </w:r>
      <w:r w:rsidRPr="00B06914">
        <w:rPr>
          <w:rFonts w:ascii="Segoe UI Symbol" w:hAnsi="Segoe UI Symbol" w:cs="Segoe UI Symbol"/>
        </w:rPr>
        <w:t>✔</w:t>
      </w:r>
      <w:r w:rsidRPr="00B06914">
        <w:t xml:space="preserve"> </w:t>
      </w:r>
      <w:r w:rsidRPr="00B06914">
        <w:rPr>
          <w:b/>
          <w:bCs/>
        </w:rPr>
        <w:t>Resistência à Abrasão</w:t>
      </w:r>
      <w:r w:rsidRPr="00B06914">
        <w:t xml:space="preserve"> – Sua fórmula resistente proporciona proteção adicional contra desgastes causados pelo uso diário, mantendo a superfície impecável por mais tempo.</w:t>
      </w:r>
    </w:p>
    <w:p w14:paraId="0C426A3F" w14:textId="341BB1E1" w:rsidR="00D17B96" w:rsidRPr="001D4A37" w:rsidRDefault="00D17B96" w:rsidP="00D17B96">
      <w:pPr>
        <w:rPr>
          <w:b/>
          <w:bCs/>
          <w:i/>
          <w:iCs/>
        </w:rPr>
      </w:pPr>
    </w:p>
    <w:p w14:paraId="33F3450F" w14:textId="77777777" w:rsidR="00B06914" w:rsidRDefault="00B06914" w:rsidP="00B06914"/>
    <w:p w14:paraId="16AD1FA7" w14:textId="025234B1" w:rsidR="00B06914" w:rsidRPr="00D17B96" w:rsidRDefault="00B06914" w:rsidP="00B06914">
      <w:pPr>
        <w:rPr>
          <w:b/>
          <w:bCs/>
        </w:rPr>
      </w:pPr>
      <w:r w:rsidRPr="00D17B96">
        <w:rPr>
          <w:b/>
          <w:bCs/>
        </w:rPr>
        <w:t>COMPOSIÇÃO</w:t>
      </w:r>
    </w:p>
    <w:p w14:paraId="32CD7CB3" w14:textId="77777777" w:rsidR="00E11552" w:rsidRDefault="00E11552" w:rsidP="00E11552">
      <w:r w:rsidRPr="00E11552">
        <w:t>Resinas acrílica, hidrocarbonetos aromáticos alifáticos e aditivos. Não contém álcool e querosene.</w:t>
      </w:r>
    </w:p>
    <w:p w14:paraId="5C25C2C7" w14:textId="77777777" w:rsidR="00DB3A53" w:rsidRDefault="00DB3A53" w:rsidP="00E11552"/>
    <w:p w14:paraId="267307AD" w14:textId="72AEF0BB" w:rsidR="00DB3A53" w:rsidRPr="00DB3A53" w:rsidRDefault="00DB3A53" w:rsidP="00DB3A53">
      <w:r w:rsidRPr="00DB3A53">
        <w:rPr>
          <w:b/>
          <w:bCs/>
        </w:rPr>
        <w:t>Acabamento:</w:t>
      </w:r>
      <w:r w:rsidRPr="00DB3A53">
        <w:t xml:space="preserve"> Brilh</w:t>
      </w:r>
      <w:r>
        <w:t>ante ou Fosco</w:t>
      </w:r>
    </w:p>
    <w:p w14:paraId="25FA2DDF" w14:textId="77777777" w:rsidR="00DB3A53" w:rsidRPr="00DB3A53" w:rsidRDefault="00DB3A53" w:rsidP="00DB3A53">
      <w:r w:rsidRPr="00DB3A53">
        <w:rPr>
          <w:b/>
          <w:bCs/>
        </w:rPr>
        <w:t xml:space="preserve">Cor: </w:t>
      </w:r>
      <w:r w:rsidRPr="00DB3A53">
        <w:t xml:space="preserve"> Incolor</w:t>
      </w:r>
    </w:p>
    <w:p w14:paraId="4B838D87" w14:textId="77777777" w:rsidR="00DB3A53" w:rsidRPr="00B06914" w:rsidRDefault="00DB3A53" w:rsidP="00DB3A53">
      <w:pPr>
        <w:rPr>
          <w:b/>
          <w:bCs/>
        </w:rPr>
      </w:pPr>
    </w:p>
    <w:p w14:paraId="10D958F9" w14:textId="26BC1F47" w:rsidR="00DB3A53" w:rsidRPr="00B06914" w:rsidRDefault="00DB3A53" w:rsidP="00DB3A53">
      <w:pPr>
        <w:rPr>
          <w:b/>
          <w:bCs/>
        </w:rPr>
      </w:pPr>
      <w:r w:rsidRPr="00B06914">
        <w:rPr>
          <w:b/>
          <w:bCs/>
        </w:rPr>
        <w:t>APLICAÇÃO</w:t>
      </w:r>
    </w:p>
    <w:p w14:paraId="199DE9DD" w14:textId="7D3715A1" w:rsidR="00DB3A53" w:rsidRDefault="00DB3A53" w:rsidP="00DB3A53">
      <w:r w:rsidRPr="001D4A37">
        <w:t xml:space="preserve">Rolo </w:t>
      </w:r>
      <w:r>
        <w:t>e pincel próprio para solvente, pistolas airless.</w:t>
      </w:r>
    </w:p>
    <w:p w14:paraId="4F66B8D4" w14:textId="77777777" w:rsidR="00E11552" w:rsidRPr="00D17B96" w:rsidRDefault="00E11552" w:rsidP="00B06914">
      <w:pPr>
        <w:rPr>
          <w:b/>
          <w:bCs/>
        </w:rPr>
      </w:pPr>
    </w:p>
    <w:p w14:paraId="0F426242" w14:textId="1A08AA62" w:rsidR="00B06914" w:rsidRDefault="00B06914" w:rsidP="00B06914">
      <w:r w:rsidRPr="00D17B96">
        <w:rPr>
          <w:b/>
          <w:bCs/>
        </w:rPr>
        <w:t>PREPARO DO PRODUTO</w:t>
      </w:r>
      <w:r w:rsidR="00E11552">
        <w:rPr>
          <w:b/>
          <w:bCs/>
        </w:rPr>
        <w:br/>
      </w:r>
      <w:r w:rsidR="00E11552" w:rsidRPr="00E11552">
        <w:t xml:space="preserve">Após abrir a embalagem, homogeneizar bem o produto com o auxílio de uma espátula </w:t>
      </w:r>
      <w:r w:rsidR="00E11552">
        <w:t xml:space="preserve">de aço INOX ou um misturador elétrico de tinta. </w:t>
      </w:r>
      <w:r w:rsidR="00E11552" w:rsidRPr="00E11552">
        <w:t>Durante a aplicação, sempre mexa o produto para que esteja bem homogêneo e evite manchas no acabamento.</w:t>
      </w:r>
    </w:p>
    <w:p w14:paraId="2F93D2D2" w14:textId="77777777" w:rsidR="00E11552" w:rsidRDefault="00E11552" w:rsidP="00B06914"/>
    <w:p w14:paraId="6064CF5B" w14:textId="47736E52" w:rsidR="00E11552" w:rsidRDefault="00E11552" w:rsidP="00B06914">
      <w:pPr>
        <w:rPr>
          <w:b/>
          <w:bCs/>
        </w:rPr>
      </w:pPr>
      <w:r>
        <w:rPr>
          <w:b/>
          <w:bCs/>
        </w:rPr>
        <w:t>DILUIÇÃO</w:t>
      </w:r>
    </w:p>
    <w:p w14:paraId="0F9E2634" w14:textId="24230FC7" w:rsidR="00E11552" w:rsidRDefault="00E11552" w:rsidP="00B06914">
      <w:r>
        <w:t>Pronto para uso.</w:t>
      </w:r>
    </w:p>
    <w:p w14:paraId="4025129D" w14:textId="77777777" w:rsidR="00DB3A53" w:rsidRDefault="00DB3A53" w:rsidP="00B06914"/>
    <w:p w14:paraId="06EDA658" w14:textId="77777777" w:rsidR="00DB3A53" w:rsidRPr="00E11552" w:rsidRDefault="00DB3A53" w:rsidP="00B06914"/>
    <w:p w14:paraId="6420923E" w14:textId="77777777" w:rsidR="00B06914" w:rsidRPr="00D17B96" w:rsidRDefault="00B06914" w:rsidP="00B06914">
      <w:pPr>
        <w:tabs>
          <w:tab w:val="num" w:pos="720"/>
          <w:tab w:val="left" w:pos="2912"/>
        </w:tabs>
        <w:rPr>
          <w:b/>
          <w:bCs/>
        </w:rPr>
      </w:pPr>
    </w:p>
    <w:p w14:paraId="4007B38A" w14:textId="338B04D7" w:rsidR="00B06914" w:rsidRDefault="00B06914" w:rsidP="00B06914">
      <w:pPr>
        <w:tabs>
          <w:tab w:val="num" w:pos="720"/>
          <w:tab w:val="left" w:pos="2912"/>
        </w:tabs>
        <w:rPr>
          <w:b/>
          <w:bCs/>
        </w:rPr>
      </w:pPr>
      <w:r w:rsidRPr="00D17B96">
        <w:rPr>
          <w:b/>
          <w:bCs/>
        </w:rPr>
        <w:t>SECAGEM</w:t>
      </w:r>
    </w:p>
    <w:p w14:paraId="51BD951B" w14:textId="42B4E216" w:rsidR="00D17B96" w:rsidRPr="00031D11" w:rsidRDefault="00D17B96" w:rsidP="00B06914">
      <w:pPr>
        <w:tabs>
          <w:tab w:val="num" w:pos="720"/>
          <w:tab w:val="left" w:pos="2912"/>
        </w:tabs>
      </w:pPr>
      <w:r w:rsidRPr="00031D11">
        <w:t xml:space="preserve">- Ao toque: </w:t>
      </w:r>
      <w:r w:rsidR="00031D11">
        <w:t>2</w:t>
      </w:r>
      <w:r w:rsidRPr="00031D11">
        <w:t xml:space="preserve"> hora</w:t>
      </w:r>
      <w:r w:rsidRPr="00031D11">
        <w:br/>
        <w:t>- Entre demãos: 6 horas</w:t>
      </w:r>
    </w:p>
    <w:p w14:paraId="549EBB37" w14:textId="77777777" w:rsidR="00D17B96" w:rsidRPr="00031D11" w:rsidRDefault="00D17B96" w:rsidP="00B06914">
      <w:pPr>
        <w:tabs>
          <w:tab w:val="num" w:pos="720"/>
          <w:tab w:val="left" w:pos="2912"/>
        </w:tabs>
      </w:pPr>
      <w:r w:rsidRPr="00031D11">
        <w:t>-</w:t>
      </w:r>
      <w:r w:rsidRPr="00031D11">
        <w:rPr>
          <w:rFonts w:ascii="Roboto" w:hAnsi="Roboto"/>
          <w:sz w:val="30"/>
          <w:szCs w:val="30"/>
          <w:shd w:val="clear" w:color="auto" w:fill="FFFFFF"/>
        </w:rPr>
        <w:t xml:space="preserve"> </w:t>
      </w:r>
      <w:r w:rsidRPr="00031D11">
        <w:t>Tráfego de pessoas: 24 horas</w:t>
      </w:r>
    </w:p>
    <w:p w14:paraId="7CB96EDD" w14:textId="367189C1" w:rsidR="00D17B96" w:rsidRPr="00031D11" w:rsidRDefault="00D17B96" w:rsidP="00B06914">
      <w:pPr>
        <w:tabs>
          <w:tab w:val="num" w:pos="720"/>
          <w:tab w:val="left" w:pos="2912"/>
        </w:tabs>
      </w:pPr>
      <w:r w:rsidRPr="00031D11">
        <w:t>- Tráfego de veículos: 48 horas</w:t>
      </w:r>
      <w:r w:rsidRPr="00031D11">
        <w:br/>
        <w:t>- Cura total: 7 dias</w:t>
      </w:r>
    </w:p>
    <w:p w14:paraId="44DE8858" w14:textId="77777777" w:rsidR="00B06914" w:rsidRDefault="00B06914" w:rsidP="00B06914">
      <w:pPr>
        <w:rPr>
          <w:b/>
          <w:bCs/>
        </w:rPr>
      </w:pPr>
    </w:p>
    <w:p w14:paraId="16BE56D7" w14:textId="77777777" w:rsidR="00E11552" w:rsidRPr="00D17B96" w:rsidRDefault="00E11552" w:rsidP="00B06914">
      <w:pPr>
        <w:rPr>
          <w:b/>
          <w:bCs/>
        </w:rPr>
      </w:pPr>
    </w:p>
    <w:p w14:paraId="09B8AFF3" w14:textId="55AE4950" w:rsidR="00DB3A53" w:rsidRPr="00D17B96" w:rsidRDefault="00B06914" w:rsidP="00B06914">
      <w:pPr>
        <w:rPr>
          <w:b/>
          <w:bCs/>
        </w:rPr>
      </w:pPr>
      <w:r w:rsidRPr="00D17B96">
        <w:rPr>
          <w:b/>
          <w:bCs/>
        </w:rPr>
        <w:t>CONSUMO</w:t>
      </w:r>
    </w:p>
    <w:p w14:paraId="0FB4D08E" w14:textId="77777777" w:rsidR="00DB3A53" w:rsidRDefault="00D17B96" w:rsidP="006F7A2E">
      <w:r w:rsidRPr="00D17B96">
        <w:t>6,7 a 11 m²/ litro por demão</w:t>
      </w:r>
    </w:p>
    <w:p w14:paraId="225933B4" w14:textId="39C66651" w:rsidR="00A15C1F" w:rsidRDefault="00A15C1F" w:rsidP="006F7A2E"/>
    <w:p w14:paraId="22D97AEC" w14:textId="40D54DCB" w:rsidR="006F7A2E" w:rsidRDefault="001D4A37" w:rsidP="006F7A2E">
      <w:r>
        <w:tab/>
      </w:r>
    </w:p>
    <w:p w14:paraId="6FFA9493" w14:textId="74A0CB07" w:rsidR="00A15C1F" w:rsidRPr="006F7A2E" w:rsidRDefault="006F7A2E" w:rsidP="00A15C1F">
      <w:pPr>
        <w:rPr>
          <w:b/>
          <w:bCs/>
        </w:rPr>
      </w:pPr>
      <w:r>
        <w:t>--</w:t>
      </w:r>
      <w:r w:rsidR="00A15C1F" w:rsidRPr="00A15C1F">
        <w:rPr>
          <w:b/>
          <w:bCs/>
        </w:rPr>
        <w:t xml:space="preserve"> </w:t>
      </w:r>
      <w:r w:rsidR="00A15C1F" w:rsidRPr="006F7A2E">
        <w:rPr>
          <w:b/>
          <w:bCs/>
        </w:rPr>
        <w:t xml:space="preserve">FUNDO PREPARADOR DE PAREDES </w:t>
      </w:r>
      <w:r w:rsidR="00A15C1F" w:rsidRPr="00983CDF">
        <w:rPr>
          <w:b/>
          <w:bCs/>
          <w:color w:val="FF0000"/>
        </w:rPr>
        <w:t xml:space="preserve">BASE ÁGUA </w:t>
      </w:r>
      <w:r w:rsidR="00A15C1F">
        <w:rPr>
          <w:b/>
          <w:bCs/>
        </w:rPr>
        <w:t>BRILVINIL</w:t>
      </w:r>
      <w:r w:rsidR="00A15C1F" w:rsidRPr="006F7A2E">
        <w:rPr>
          <w:b/>
          <w:bCs/>
        </w:rPr>
        <w:t>® PREMIUM</w:t>
      </w:r>
    </w:p>
    <w:p w14:paraId="7B22ADDB" w14:textId="77777777" w:rsidR="00A15C1F" w:rsidRDefault="00A15C1F" w:rsidP="00A15C1F"/>
    <w:p w14:paraId="7C749E78" w14:textId="123A7E30" w:rsidR="00A15C1F" w:rsidRPr="00DB3A53" w:rsidRDefault="00A15C1F" w:rsidP="00A15C1F">
      <w:pPr>
        <w:rPr>
          <w:b/>
          <w:bCs/>
        </w:rPr>
      </w:pPr>
      <w:r w:rsidRPr="00DB3A53">
        <w:rPr>
          <w:b/>
          <w:bCs/>
        </w:rPr>
        <w:t>DESCRIÇÃO</w:t>
      </w:r>
    </w:p>
    <w:p w14:paraId="20F061CC" w14:textId="073E228D" w:rsidR="00A15C1F" w:rsidRDefault="00A15C1F" w:rsidP="00A15C1F">
      <w:r w:rsidRPr="006F7A2E">
        <w:t>É um produto incolor de fácil aplicação, secagem rápida, de elevado poder penetrante e resistente a alcalinidade. Indicado para tratamento prévio de superfícies internas e externas de reboco fraco, reboco e concreto novo, parede</w:t>
      </w:r>
      <w:r w:rsidR="005C0BFE">
        <w:t xml:space="preserve">s caiadas, gesso, fibrocimento e </w:t>
      </w:r>
      <w:r w:rsidRPr="006F7A2E">
        <w:t>pin</w:t>
      </w:r>
      <w:r w:rsidR="005C0BFE">
        <w:t>turas calcinadas ou descascadas</w:t>
      </w:r>
      <w:r w:rsidRPr="006F7A2E">
        <w:t>. Indicado para ambientes INTERNOS e EXTERNOS.</w:t>
      </w:r>
    </w:p>
    <w:p w14:paraId="4DE093A1" w14:textId="77777777" w:rsidR="00DB3A53" w:rsidRPr="00DB3A53" w:rsidRDefault="00DB3A53" w:rsidP="00A15C1F">
      <w:pPr>
        <w:rPr>
          <w:b/>
          <w:bCs/>
        </w:rPr>
      </w:pPr>
    </w:p>
    <w:p w14:paraId="2F01263C" w14:textId="5F13B603" w:rsidR="00A15C1F" w:rsidRPr="00DB3A53" w:rsidRDefault="00A15C1F" w:rsidP="00A15C1F">
      <w:pPr>
        <w:rPr>
          <w:b/>
          <w:bCs/>
        </w:rPr>
      </w:pPr>
      <w:r w:rsidRPr="00DB3A53">
        <w:rPr>
          <w:b/>
          <w:bCs/>
        </w:rPr>
        <w:t>COMPOSIÇÃO</w:t>
      </w:r>
    </w:p>
    <w:p w14:paraId="5A249826" w14:textId="3A5345A3" w:rsidR="00A15C1F" w:rsidRDefault="00A15C1F" w:rsidP="00A15C1F">
      <w:r w:rsidRPr="006F7A2E">
        <w:t xml:space="preserve">Resina acrílica, aditivos, </w:t>
      </w:r>
      <w:r w:rsidR="00DB3A53">
        <w:t>biocidas</w:t>
      </w:r>
      <w:r w:rsidRPr="006F7A2E">
        <w:t xml:space="preserve"> e água.</w:t>
      </w:r>
    </w:p>
    <w:p w14:paraId="02AE50B0" w14:textId="77777777" w:rsidR="00DB3A53" w:rsidRDefault="00DB3A53" w:rsidP="00A15C1F"/>
    <w:p w14:paraId="4A8E0B70" w14:textId="334D3D35" w:rsidR="00DB3A53" w:rsidRPr="00DB3A53" w:rsidRDefault="00DB3A53" w:rsidP="00DB3A53">
      <w:r w:rsidRPr="00DB3A53">
        <w:rPr>
          <w:b/>
          <w:bCs/>
        </w:rPr>
        <w:t>Acabamento:</w:t>
      </w:r>
      <w:r w:rsidRPr="00DB3A53">
        <w:t xml:space="preserve"> </w:t>
      </w:r>
      <w:r>
        <w:t>Fosco</w:t>
      </w:r>
    </w:p>
    <w:p w14:paraId="4659A306" w14:textId="77777777" w:rsidR="00DB3A53" w:rsidRDefault="00DB3A53" w:rsidP="00DB3A53">
      <w:r w:rsidRPr="00DB3A53">
        <w:rPr>
          <w:b/>
          <w:bCs/>
        </w:rPr>
        <w:t xml:space="preserve">Cor: </w:t>
      </w:r>
      <w:r w:rsidRPr="00DB3A53">
        <w:t xml:space="preserve"> Incolor</w:t>
      </w:r>
    </w:p>
    <w:p w14:paraId="6910F4D9" w14:textId="77777777" w:rsidR="00DB3A53" w:rsidRDefault="00DB3A53" w:rsidP="00A15C1F"/>
    <w:p w14:paraId="6702B692" w14:textId="77777777" w:rsidR="00DB3A53" w:rsidRDefault="00DB3A53" w:rsidP="00A15C1F"/>
    <w:p w14:paraId="643AF7EC" w14:textId="77777777" w:rsidR="00DB3A53" w:rsidRPr="00B06914" w:rsidRDefault="00DB3A53" w:rsidP="00DB3A53">
      <w:pPr>
        <w:rPr>
          <w:b/>
          <w:bCs/>
        </w:rPr>
      </w:pPr>
      <w:r w:rsidRPr="00B06914">
        <w:rPr>
          <w:b/>
          <w:bCs/>
        </w:rPr>
        <w:t>APLICAÇÃO</w:t>
      </w:r>
    </w:p>
    <w:p w14:paraId="45461138" w14:textId="77777777" w:rsidR="00DB3A53" w:rsidRPr="001D4A37" w:rsidRDefault="00DB3A53" w:rsidP="00DB3A53">
      <w:pPr>
        <w:rPr>
          <w:b/>
          <w:bCs/>
          <w:i/>
          <w:iCs/>
        </w:rPr>
      </w:pPr>
      <w:r w:rsidRPr="001D4A37">
        <w:t xml:space="preserve">Rolo </w:t>
      </w:r>
      <w:r>
        <w:t>e pincel próprio para solvente, pistolas airless.</w:t>
      </w:r>
    </w:p>
    <w:p w14:paraId="3F6D6EA8" w14:textId="77777777" w:rsidR="00DB3A53" w:rsidRPr="00DB3A53" w:rsidRDefault="00DB3A53" w:rsidP="00A15C1F">
      <w:pPr>
        <w:rPr>
          <w:b/>
          <w:bCs/>
        </w:rPr>
      </w:pPr>
    </w:p>
    <w:p w14:paraId="48EDC72A" w14:textId="77777777" w:rsidR="00A15C1F" w:rsidRPr="00DB3A53" w:rsidRDefault="00A15C1F" w:rsidP="00A15C1F">
      <w:pPr>
        <w:rPr>
          <w:b/>
          <w:bCs/>
        </w:rPr>
      </w:pPr>
    </w:p>
    <w:p w14:paraId="64FE7C88" w14:textId="6907BCE5" w:rsidR="00A15C1F" w:rsidRPr="00DB3A53" w:rsidRDefault="00A15C1F" w:rsidP="00A15C1F">
      <w:pPr>
        <w:rPr>
          <w:b/>
          <w:bCs/>
        </w:rPr>
      </w:pPr>
      <w:r w:rsidRPr="00DB3A53">
        <w:rPr>
          <w:b/>
          <w:bCs/>
        </w:rPr>
        <w:t>PREPARO DO PRODUTO</w:t>
      </w:r>
    </w:p>
    <w:p w14:paraId="11FC6B4A" w14:textId="77777777" w:rsidR="00A15C1F" w:rsidRDefault="00A15C1F" w:rsidP="00A15C1F">
      <w:r w:rsidRPr="006F7A2E">
        <w:t xml:space="preserve">Misturar bem o produto com uma espátula larga de plástico, aço INOX até completa homogeneização. Em superfícies de gesso diluir 10 a 50% com água limpa, nas demais superfícies diluir </w:t>
      </w:r>
      <w:r>
        <w:t>até</w:t>
      </w:r>
      <w:r w:rsidRPr="006F7A2E">
        <w:t xml:space="preserve"> 30% com água limpa.</w:t>
      </w:r>
    </w:p>
    <w:p w14:paraId="56AAD9B2" w14:textId="77777777" w:rsidR="00DB3A53" w:rsidRDefault="00DB3A53" w:rsidP="00A15C1F"/>
    <w:p w14:paraId="1BACAF5B" w14:textId="77777777" w:rsidR="00A15C1F" w:rsidRDefault="00A15C1F" w:rsidP="00A15C1F"/>
    <w:p w14:paraId="770640C9" w14:textId="6EA1C65B" w:rsidR="004B228D" w:rsidRPr="00DB3A53" w:rsidRDefault="004B228D" w:rsidP="004B228D">
      <w:pPr>
        <w:tabs>
          <w:tab w:val="num" w:pos="720"/>
          <w:tab w:val="left" w:pos="2912"/>
        </w:tabs>
        <w:rPr>
          <w:b/>
          <w:bCs/>
          <w:lang w:val="en-US"/>
        </w:rPr>
      </w:pPr>
      <w:bookmarkStart w:id="3" w:name="_Hlk193033733"/>
      <w:r w:rsidRPr="00DB3A53">
        <w:rPr>
          <w:b/>
          <w:bCs/>
        </w:rPr>
        <w:t>SECAGEM</w:t>
      </w:r>
    </w:p>
    <w:p w14:paraId="45F061C5" w14:textId="77777777" w:rsidR="004B228D" w:rsidRPr="00482881" w:rsidRDefault="004B228D" w:rsidP="004B228D">
      <w:pPr>
        <w:pStyle w:val="PargrafodaLista"/>
        <w:numPr>
          <w:ilvl w:val="0"/>
          <w:numId w:val="2"/>
        </w:numPr>
        <w:tabs>
          <w:tab w:val="num" w:pos="720"/>
          <w:tab w:val="left" w:pos="2912"/>
        </w:tabs>
        <w:rPr>
          <w:lang w:val="en-US"/>
        </w:rPr>
      </w:pPr>
      <w:r w:rsidRPr="00482881">
        <w:rPr>
          <w:lang w:val="en-US"/>
        </w:rPr>
        <w:t>Ao toque: 1 hora</w:t>
      </w:r>
    </w:p>
    <w:p w14:paraId="31E39B0F" w14:textId="77777777" w:rsidR="004B228D" w:rsidRPr="00482881" w:rsidRDefault="004B228D" w:rsidP="004B228D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>Entre demãos: 4 horas</w:t>
      </w:r>
    </w:p>
    <w:p w14:paraId="03C055C9" w14:textId="77777777" w:rsidR="004B228D" w:rsidRPr="00482881" w:rsidRDefault="004B228D" w:rsidP="004B228D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Final: </w:t>
      </w:r>
      <w:r>
        <w:rPr>
          <w:lang w:val="en-US"/>
        </w:rPr>
        <w:t>72</w:t>
      </w:r>
      <w:r w:rsidRPr="00482881">
        <w:rPr>
          <w:lang w:val="en-US"/>
        </w:rPr>
        <w:t xml:space="preserve"> horas</w:t>
      </w:r>
    </w:p>
    <w:bookmarkEnd w:id="3"/>
    <w:p w14:paraId="33897A9F" w14:textId="77777777" w:rsidR="00A15C1F" w:rsidRDefault="00A15C1F" w:rsidP="00A15C1F"/>
    <w:p w14:paraId="3C31E454" w14:textId="6E64E64B" w:rsidR="00A15C1F" w:rsidRPr="00DB3A53" w:rsidRDefault="00A15C1F" w:rsidP="00A15C1F">
      <w:pPr>
        <w:rPr>
          <w:b/>
          <w:bCs/>
        </w:rPr>
      </w:pPr>
      <w:r w:rsidRPr="00DB3A53">
        <w:rPr>
          <w:b/>
          <w:bCs/>
        </w:rPr>
        <w:t>CONSUMO</w:t>
      </w:r>
    </w:p>
    <w:p w14:paraId="611137B1" w14:textId="77777777" w:rsidR="00A15C1F" w:rsidRDefault="00A15C1F" w:rsidP="00A15C1F">
      <w:r w:rsidRPr="006F7A2E">
        <w:t>8 a 11m²/ litro por demão.</w:t>
      </w:r>
    </w:p>
    <w:p w14:paraId="6C925E96" w14:textId="77777777" w:rsidR="00A15C1F" w:rsidRPr="00DB3A53" w:rsidRDefault="00A15C1F" w:rsidP="00A15C1F">
      <w:pPr>
        <w:rPr>
          <w:b/>
          <w:bCs/>
        </w:rPr>
      </w:pPr>
    </w:p>
    <w:p w14:paraId="46437FCD" w14:textId="4F4392D5" w:rsidR="00A15C1F" w:rsidRPr="00DB3A53" w:rsidRDefault="00A15C1F" w:rsidP="00A15C1F">
      <w:pPr>
        <w:rPr>
          <w:b/>
          <w:bCs/>
        </w:rPr>
      </w:pPr>
      <w:r w:rsidRPr="00DB3A53">
        <w:rPr>
          <w:b/>
          <w:bCs/>
        </w:rPr>
        <w:lastRenderedPageBreak/>
        <w:t>OBSERVAÇÕES IMPORTANTES</w:t>
      </w:r>
    </w:p>
    <w:p w14:paraId="268AB71D" w14:textId="23F7E3F0" w:rsidR="00A15C1F" w:rsidRDefault="00A15C1F" w:rsidP="00A15C1F">
      <w:r w:rsidRPr="006F7A2E">
        <w:t xml:space="preserve">É obrigatório a diluição indicada do produto para o resultado desejado. Não deve ficar exposto por mais de 15 dias sem </w:t>
      </w:r>
      <w:r w:rsidR="005C0BFE">
        <w:t xml:space="preserve">receber o </w:t>
      </w:r>
      <w:r w:rsidRPr="006F7A2E">
        <w:t>acabamento</w:t>
      </w:r>
      <w:r w:rsidR="005C0BFE">
        <w:t xml:space="preserve"> final</w:t>
      </w:r>
      <w:r>
        <w:t>, o brilho pode atrapalhar a fixação do material.</w:t>
      </w:r>
    </w:p>
    <w:p w14:paraId="329F8CA2" w14:textId="77777777" w:rsidR="00A15C1F" w:rsidRDefault="00A15C1F" w:rsidP="00A15C1F"/>
    <w:p w14:paraId="532157AE" w14:textId="77777777" w:rsidR="00A15C1F" w:rsidRDefault="00A15C1F" w:rsidP="00A15C1F">
      <w:r>
        <w:t>Consultar a FISPQ do produto no site, antes da utilização.</w:t>
      </w:r>
    </w:p>
    <w:p w14:paraId="7642CD83" w14:textId="77777777" w:rsidR="00A15C1F" w:rsidRDefault="00A15C1F" w:rsidP="00A15C1F"/>
    <w:p w14:paraId="6D0DEB9C" w14:textId="77777777" w:rsidR="00A15C1F" w:rsidRDefault="00A15C1F" w:rsidP="00A15C1F"/>
    <w:p w14:paraId="11DDC988" w14:textId="2DE2E610" w:rsidR="006F7A2E" w:rsidRDefault="006F7A2E" w:rsidP="006F7A2E"/>
    <w:p w14:paraId="1FAEF533" w14:textId="736E732D" w:rsidR="00A15C1F" w:rsidRPr="009A03B2" w:rsidRDefault="00A15C1F" w:rsidP="00DB3A53">
      <w:pPr>
        <w:tabs>
          <w:tab w:val="left" w:pos="2912"/>
        </w:tabs>
      </w:pPr>
      <w:r w:rsidRPr="00482881">
        <w:rPr>
          <w:b/>
          <w:bCs/>
        </w:rPr>
        <w:t xml:space="preserve">TINTAS LÁTEX ACRÍLICA </w:t>
      </w:r>
      <w:r>
        <w:rPr>
          <w:b/>
          <w:bCs/>
        </w:rPr>
        <w:t xml:space="preserve">SEMIBRILHO </w:t>
      </w:r>
      <w:r>
        <w:rPr>
          <w:b/>
          <w:bCs/>
          <w:color w:val="FF0000"/>
        </w:rPr>
        <w:t>PREMIUM</w:t>
      </w:r>
      <w:r>
        <w:rPr>
          <w:b/>
          <w:bCs/>
        </w:rPr>
        <w:t xml:space="preserve"> BRILVINIL</w:t>
      </w:r>
      <w:r>
        <w:rPr>
          <w:b/>
          <w:bCs/>
        </w:rPr>
        <w:br/>
      </w:r>
    </w:p>
    <w:p w14:paraId="16015C14" w14:textId="77777777" w:rsidR="00A15C1F" w:rsidRPr="00482881" w:rsidRDefault="00A15C1F" w:rsidP="00A15C1F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Descrição do Produto</w:t>
      </w:r>
    </w:p>
    <w:p w14:paraId="76604A98" w14:textId="244CF7F6" w:rsidR="00A15C1F" w:rsidRDefault="00A15C1F" w:rsidP="00A15C1F">
      <w:pPr>
        <w:tabs>
          <w:tab w:val="left" w:pos="2912"/>
        </w:tabs>
      </w:pPr>
      <w:r w:rsidRPr="00A15C1F">
        <w:t xml:space="preserve">A </w:t>
      </w:r>
      <w:r w:rsidRPr="00A15C1F">
        <w:rPr>
          <w:b/>
          <w:bCs/>
        </w:rPr>
        <w:t>Tinta Acrílica Semibrilho Premium</w:t>
      </w:r>
      <w:r w:rsidRPr="00A15C1F">
        <w:t xml:space="preserve"> </w:t>
      </w:r>
      <w:r>
        <w:rPr>
          <w:b/>
          <w:bCs/>
        </w:rPr>
        <w:t xml:space="preserve">Brilvinil </w:t>
      </w:r>
      <w:r w:rsidRPr="00A15C1F">
        <w:t>é uma tinta de alta performance</w:t>
      </w:r>
      <w:r>
        <w:t xml:space="preserve"> lavável</w:t>
      </w:r>
      <w:r w:rsidRPr="00A15C1F">
        <w:t>, ideal para ambientes internos e externos, que combina o acabamento elegante e sofisticado do semibrilho com a durabilidade e resistência necessárias para uma pintura de qualidade superior. Sua formulação especial oferece excelente cobertura, proteção e facilidade de limpeza, tornando-a perfeita para áreas de grande circulação, como salas, cozinhas e corredores.</w:t>
      </w:r>
    </w:p>
    <w:p w14:paraId="063596B9" w14:textId="77777777" w:rsidR="00A15C1F" w:rsidRDefault="00A15C1F" w:rsidP="00A15C1F">
      <w:pPr>
        <w:tabs>
          <w:tab w:val="left" w:pos="2912"/>
        </w:tabs>
      </w:pPr>
    </w:p>
    <w:p w14:paraId="56ED6819" w14:textId="77777777" w:rsidR="00A15C1F" w:rsidRDefault="00A15C1F" w:rsidP="00A15C1F">
      <w:pPr>
        <w:tabs>
          <w:tab w:val="left" w:pos="2912"/>
        </w:tabs>
      </w:pPr>
    </w:p>
    <w:p w14:paraId="05D09338" w14:textId="77777777" w:rsidR="00A15C1F" w:rsidRDefault="00A15C1F" w:rsidP="00A15C1F">
      <w:pPr>
        <w:tabs>
          <w:tab w:val="left" w:pos="2912"/>
        </w:tabs>
      </w:pPr>
    </w:p>
    <w:p w14:paraId="4CDD97B8" w14:textId="77777777" w:rsidR="00A15C1F" w:rsidRDefault="00A15C1F" w:rsidP="00A15C1F">
      <w:pPr>
        <w:tabs>
          <w:tab w:val="left" w:pos="2912"/>
        </w:tabs>
      </w:pPr>
    </w:p>
    <w:p w14:paraId="6A9FDDA4" w14:textId="671AB243" w:rsidR="00A15C1F" w:rsidRPr="00482881" w:rsidRDefault="00A15C1F" w:rsidP="00A15C1F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Composição</w:t>
      </w:r>
    </w:p>
    <w:p w14:paraId="1206CE19" w14:textId="77777777" w:rsidR="00A15C1F" w:rsidRDefault="00A15C1F" w:rsidP="00A15C1F">
      <w:pPr>
        <w:tabs>
          <w:tab w:val="left" w:pos="2912"/>
        </w:tabs>
        <w:rPr>
          <w:b/>
          <w:bCs/>
        </w:rPr>
      </w:pPr>
      <w:r w:rsidRPr="00ED4E04">
        <w:t>Produto formulado à base de</w:t>
      </w:r>
      <w:r>
        <w:t xml:space="preserve"> </w:t>
      </w:r>
      <w:r w:rsidRPr="00ED4E04">
        <w:t>resina acrílica, cargas minerais, aditivos, solventes,</w:t>
      </w:r>
      <w:r>
        <w:t xml:space="preserve"> </w:t>
      </w:r>
      <w:r w:rsidRPr="00ED4E04">
        <w:t xml:space="preserve">dióxido de titânio, pigmentos e água. </w:t>
      </w:r>
      <w:r w:rsidRPr="00482881">
        <w:rPr>
          <w:b/>
          <w:bCs/>
        </w:rPr>
        <w:t>Não contém metais pesados como chumbo, cádmio e mercúrio.</w:t>
      </w:r>
    </w:p>
    <w:p w14:paraId="7022F797" w14:textId="77777777" w:rsidR="00DB3A53" w:rsidRDefault="00DB3A53" w:rsidP="00A15C1F">
      <w:pPr>
        <w:tabs>
          <w:tab w:val="left" w:pos="2912"/>
        </w:tabs>
        <w:rPr>
          <w:b/>
          <w:bCs/>
        </w:rPr>
      </w:pPr>
    </w:p>
    <w:p w14:paraId="585D8D02" w14:textId="77777777" w:rsidR="00DB3A53" w:rsidRPr="00DB3A53" w:rsidRDefault="00DB3A53" w:rsidP="00DB3A53">
      <w:r w:rsidRPr="00DB3A53">
        <w:rPr>
          <w:b/>
          <w:bCs/>
        </w:rPr>
        <w:t>Acabamento:</w:t>
      </w:r>
      <w:r w:rsidRPr="00DB3A53">
        <w:t xml:space="preserve"> </w:t>
      </w:r>
      <w:r>
        <w:t>Brilhante</w:t>
      </w:r>
    </w:p>
    <w:p w14:paraId="498AE19B" w14:textId="77777777" w:rsidR="00EE27B4" w:rsidRPr="00EE27B4" w:rsidRDefault="00EE27B4" w:rsidP="00EE27B4">
      <w:pPr>
        <w:tabs>
          <w:tab w:val="left" w:pos="2912"/>
        </w:tabs>
      </w:pPr>
      <w:r>
        <w:rPr>
          <w:b/>
          <w:bCs/>
        </w:rPr>
        <w:t xml:space="preserve">Cores: </w:t>
      </w:r>
      <w:r>
        <w:t>Conforme o catálogo.</w:t>
      </w:r>
    </w:p>
    <w:p w14:paraId="2A1D4FAD" w14:textId="77777777" w:rsidR="00A15C1F" w:rsidRPr="00ED4E04" w:rsidRDefault="00A15C1F" w:rsidP="00A15C1F">
      <w:pPr>
        <w:tabs>
          <w:tab w:val="left" w:pos="2912"/>
        </w:tabs>
        <w:rPr>
          <w:b/>
          <w:bCs/>
        </w:rPr>
      </w:pPr>
    </w:p>
    <w:p w14:paraId="41867B56" w14:textId="77777777" w:rsidR="00A15C1F" w:rsidRPr="00ED4E04" w:rsidRDefault="00A15C1F" w:rsidP="00A15C1F">
      <w:pPr>
        <w:tabs>
          <w:tab w:val="left" w:pos="2912"/>
        </w:tabs>
      </w:pPr>
    </w:p>
    <w:p w14:paraId="5F3663C3" w14:textId="77777777" w:rsidR="00A15C1F" w:rsidRPr="00482881" w:rsidRDefault="00A15C1F" w:rsidP="00A15C1F">
      <w:pPr>
        <w:tabs>
          <w:tab w:val="left" w:pos="2912"/>
        </w:tabs>
      </w:pPr>
      <w:r w:rsidRPr="00ED4E04">
        <w:rPr>
          <w:b/>
          <w:bCs/>
        </w:rPr>
        <w:t>APLICAÇÃO:</w:t>
      </w:r>
      <w:r w:rsidRPr="00ED4E04">
        <w:t xml:space="preserve"> </w:t>
      </w:r>
      <w:r>
        <w:br/>
      </w:r>
      <w:r w:rsidRPr="00482881">
        <w:t xml:space="preserve">Aplicar de 2 a 3 demãos com </w:t>
      </w:r>
      <w:r w:rsidRPr="005C63BA">
        <w:t>Rolo de lã baixa ou de espuma fina, pincel ou trincha de cerdas macias</w:t>
      </w:r>
      <w:r w:rsidRPr="00482881">
        <w:t xml:space="preserve">, respeitando o tempo de secagem entre as demãos. </w:t>
      </w:r>
    </w:p>
    <w:p w14:paraId="449E21A8" w14:textId="6D7070AF" w:rsidR="00A15C1F" w:rsidRDefault="00A15C1F" w:rsidP="00A15C1F">
      <w:pPr>
        <w:tabs>
          <w:tab w:val="left" w:pos="2912"/>
        </w:tabs>
        <w:rPr>
          <w:b/>
          <w:bCs/>
          <w:i/>
          <w:iCs/>
        </w:rPr>
      </w:pPr>
      <w:r w:rsidRPr="00482881">
        <w:rPr>
          <w:b/>
          <w:bCs/>
          <w:i/>
          <w:iCs/>
        </w:rPr>
        <w:t>Antes da aplicação da tinta de acabamento, é obrigatório aplicar pelo menos uma demão de tinta acrílica fosca</w:t>
      </w:r>
      <w:r>
        <w:rPr>
          <w:b/>
          <w:bCs/>
          <w:i/>
          <w:iCs/>
        </w:rPr>
        <w:t xml:space="preserve"> Premium</w:t>
      </w:r>
      <w:r w:rsidRPr="00482881">
        <w:rPr>
          <w:b/>
          <w:bCs/>
          <w:i/>
          <w:iCs/>
        </w:rPr>
        <w:t xml:space="preserve"> BRILVIN</w:t>
      </w:r>
      <w:r>
        <w:rPr>
          <w:b/>
          <w:bCs/>
          <w:i/>
          <w:iCs/>
        </w:rPr>
        <w:t>IL</w:t>
      </w:r>
      <w:r w:rsidRPr="00482881">
        <w:rPr>
          <w:b/>
          <w:bCs/>
          <w:i/>
          <w:iCs/>
        </w:rPr>
        <w:t>, na mesma tonalidade.</w:t>
      </w:r>
      <w:r w:rsidR="00EC1F25">
        <w:rPr>
          <w:b/>
          <w:bCs/>
          <w:i/>
          <w:iCs/>
        </w:rPr>
        <w:t>,</w:t>
      </w:r>
    </w:p>
    <w:p w14:paraId="48D00086" w14:textId="77777777" w:rsidR="00EC1F25" w:rsidRPr="0028797C" w:rsidRDefault="00EC1F25" w:rsidP="00EC1F25">
      <w:pPr>
        <w:tabs>
          <w:tab w:val="left" w:pos="2912"/>
        </w:tabs>
      </w:pPr>
    </w:p>
    <w:p w14:paraId="6EB0E6A6" w14:textId="77777777" w:rsidR="00EC1F25" w:rsidRPr="009A03B2" w:rsidRDefault="00EC1F25" w:rsidP="00EC1F25">
      <w:pPr>
        <w:tabs>
          <w:tab w:val="left" w:pos="2912"/>
        </w:tabs>
        <w:rPr>
          <w:b/>
          <w:bCs/>
        </w:rPr>
      </w:pPr>
      <w:r>
        <w:rPr>
          <w:b/>
          <w:bCs/>
        </w:rPr>
        <w:t>I</w:t>
      </w:r>
      <w:r w:rsidRPr="009A03B2">
        <w:rPr>
          <w:b/>
          <w:bCs/>
        </w:rPr>
        <w:t>ndicação de Uso</w:t>
      </w:r>
    </w:p>
    <w:p w14:paraId="138D6392" w14:textId="77777777" w:rsidR="00EC1F25" w:rsidRDefault="00EC1F25" w:rsidP="00EC1F25">
      <w:pPr>
        <w:tabs>
          <w:tab w:val="left" w:pos="2912"/>
        </w:tabs>
      </w:pPr>
      <w:r w:rsidRPr="009A03B2">
        <w:t>Indicada para pintura de superfícies de alvenaria, reboco, concreto, fibrocimento e áreas previamente preparadas.</w:t>
      </w:r>
      <w:r>
        <w:t xml:space="preserve"> Sobre gesso, aplicar antes o fundo preparador brilvinil.</w:t>
      </w:r>
      <w:bookmarkStart w:id="4" w:name="_GoBack"/>
      <w:bookmarkEnd w:id="4"/>
    </w:p>
    <w:p w14:paraId="0D9FDC38" w14:textId="77777777" w:rsidR="00EC1F25" w:rsidRPr="00482881" w:rsidRDefault="00EC1F25" w:rsidP="00A15C1F">
      <w:pPr>
        <w:tabs>
          <w:tab w:val="left" w:pos="2912"/>
        </w:tabs>
        <w:rPr>
          <w:b/>
          <w:bCs/>
          <w:i/>
          <w:iCs/>
        </w:rPr>
      </w:pPr>
    </w:p>
    <w:p w14:paraId="017E0081" w14:textId="77777777" w:rsidR="00A15C1F" w:rsidRDefault="00A15C1F" w:rsidP="00A15C1F">
      <w:pPr>
        <w:tabs>
          <w:tab w:val="num" w:pos="720"/>
          <w:tab w:val="left" w:pos="2912"/>
        </w:tabs>
        <w:rPr>
          <w:b/>
          <w:bCs/>
          <w:lang w:val="en-US"/>
        </w:rPr>
      </w:pPr>
      <w:r>
        <w:rPr>
          <w:b/>
          <w:bCs/>
          <w:i/>
          <w:iCs/>
        </w:rPr>
        <w:tab/>
      </w:r>
      <w:r w:rsidRPr="00482881">
        <w:rPr>
          <w:b/>
          <w:bCs/>
          <w:i/>
          <w:iCs/>
        </w:rPr>
        <w:br/>
      </w:r>
      <w:r>
        <w:br/>
      </w:r>
      <w:r>
        <w:br/>
      </w:r>
      <w:r w:rsidRPr="00ED4E04">
        <w:t xml:space="preserve">SECAGEM: </w:t>
      </w:r>
    </w:p>
    <w:p w14:paraId="59E5F981" w14:textId="77777777" w:rsidR="00A15C1F" w:rsidRPr="00482881" w:rsidRDefault="00A15C1F" w:rsidP="00A15C1F">
      <w:pPr>
        <w:pStyle w:val="PargrafodaLista"/>
        <w:numPr>
          <w:ilvl w:val="0"/>
          <w:numId w:val="2"/>
        </w:numPr>
        <w:tabs>
          <w:tab w:val="num" w:pos="720"/>
          <w:tab w:val="left" w:pos="2912"/>
        </w:tabs>
        <w:rPr>
          <w:lang w:val="en-US"/>
        </w:rPr>
      </w:pPr>
      <w:r w:rsidRPr="00482881">
        <w:rPr>
          <w:lang w:val="en-US"/>
        </w:rPr>
        <w:t>Ao toque: 1 hora</w:t>
      </w:r>
    </w:p>
    <w:p w14:paraId="66A19CE2" w14:textId="77777777" w:rsidR="00A15C1F" w:rsidRPr="00482881" w:rsidRDefault="00A15C1F" w:rsidP="00A15C1F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>Entre demãos: 4 horas</w:t>
      </w:r>
    </w:p>
    <w:p w14:paraId="610C794B" w14:textId="77777777" w:rsidR="00A15C1F" w:rsidRPr="00482881" w:rsidRDefault="00A15C1F" w:rsidP="00A15C1F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lastRenderedPageBreak/>
        <w:t xml:space="preserve">Final: </w:t>
      </w:r>
      <w:r>
        <w:rPr>
          <w:lang w:val="en-US"/>
        </w:rPr>
        <w:t>72</w:t>
      </w:r>
      <w:r w:rsidRPr="00482881">
        <w:rPr>
          <w:lang w:val="en-US"/>
        </w:rPr>
        <w:t xml:space="preserve"> horas</w:t>
      </w:r>
    </w:p>
    <w:p w14:paraId="3696215E" w14:textId="77777777" w:rsidR="00A15C1F" w:rsidRPr="00ED4E04" w:rsidRDefault="00A15C1F" w:rsidP="00A15C1F">
      <w:pPr>
        <w:tabs>
          <w:tab w:val="left" w:pos="2912"/>
        </w:tabs>
      </w:pPr>
      <w:r w:rsidRPr="00ED4E04">
        <w:t>.</w:t>
      </w:r>
    </w:p>
    <w:p w14:paraId="388AD4F0" w14:textId="77777777" w:rsidR="00A15C1F" w:rsidRPr="00ED4E04" w:rsidRDefault="00A15C1F" w:rsidP="00A15C1F">
      <w:pPr>
        <w:tabs>
          <w:tab w:val="left" w:pos="2912"/>
        </w:tabs>
      </w:pPr>
    </w:p>
    <w:p w14:paraId="4117C119" w14:textId="77777777" w:rsidR="00A15C1F" w:rsidRPr="00630DC7" w:rsidRDefault="00A15C1F" w:rsidP="00A15C1F">
      <w:pPr>
        <w:tabs>
          <w:tab w:val="left" w:pos="2912"/>
        </w:tabs>
        <w:rPr>
          <w:lang w:val="en-US"/>
        </w:rPr>
      </w:pPr>
      <w:r w:rsidRPr="00630DC7">
        <w:rPr>
          <w:b/>
          <w:bCs/>
          <w:lang w:val="en-US"/>
        </w:rPr>
        <w:t>Diluição:</w:t>
      </w:r>
      <w:r w:rsidRPr="00630DC7">
        <w:rPr>
          <w:lang w:val="en-US"/>
        </w:rPr>
        <w:t xml:space="preserve"> </w:t>
      </w:r>
    </w:p>
    <w:p w14:paraId="4757A19E" w14:textId="77777777" w:rsidR="00A15C1F" w:rsidRPr="00630DC7" w:rsidRDefault="00A15C1F" w:rsidP="00A15C1F">
      <w:pPr>
        <w:numPr>
          <w:ilvl w:val="0"/>
          <w:numId w:val="3"/>
        </w:numPr>
        <w:tabs>
          <w:tab w:val="left" w:pos="2912"/>
        </w:tabs>
      </w:pPr>
      <w:r w:rsidRPr="00630DC7">
        <w:rPr>
          <w:b/>
          <w:bCs/>
        </w:rPr>
        <w:t>Rolo/Pincel:</w:t>
      </w:r>
      <w:r w:rsidRPr="00630DC7">
        <w:t xml:space="preserve"> até </w:t>
      </w:r>
      <w:r>
        <w:t>15% com</w:t>
      </w:r>
      <w:r w:rsidRPr="00630DC7">
        <w:t xml:space="preserve"> água potável</w:t>
      </w:r>
    </w:p>
    <w:p w14:paraId="07DFF375" w14:textId="77777777" w:rsidR="00A15C1F" w:rsidRDefault="00A15C1F" w:rsidP="00A15C1F">
      <w:pPr>
        <w:numPr>
          <w:ilvl w:val="0"/>
          <w:numId w:val="3"/>
        </w:numPr>
        <w:tabs>
          <w:tab w:val="left" w:pos="2912"/>
        </w:tabs>
      </w:pPr>
      <w:r w:rsidRPr="00630DC7">
        <w:rPr>
          <w:b/>
          <w:bCs/>
        </w:rPr>
        <w:t>Pistola:</w:t>
      </w:r>
      <w:r w:rsidRPr="00630DC7">
        <w:t xml:space="preserve"> até 30% com água potável</w:t>
      </w:r>
      <w:r>
        <w:t>. (necessário mais demãos)</w:t>
      </w:r>
    </w:p>
    <w:p w14:paraId="358B86CD" w14:textId="77777777" w:rsidR="00A15C1F" w:rsidRDefault="00A15C1F" w:rsidP="00A15C1F">
      <w:pPr>
        <w:tabs>
          <w:tab w:val="left" w:pos="2912"/>
        </w:tabs>
        <w:ind w:left="720"/>
      </w:pPr>
    </w:p>
    <w:p w14:paraId="44BF4243" w14:textId="77777777" w:rsidR="00A15C1F" w:rsidRDefault="00A15C1F" w:rsidP="00A15C1F">
      <w:pPr>
        <w:tabs>
          <w:tab w:val="left" w:pos="2912"/>
        </w:tabs>
      </w:pPr>
      <w:r w:rsidRPr="00630DC7">
        <w:rPr>
          <w:b/>
          <w:bCs/>
        </w:rPr>
        <w:t>Rendimento:</w:t>
      </w:r>
      <w:r w:rsidRPr="00630DC7">
        <w:t xml:space="preserve"> Aproximadamente </w:t>
      </w:r>
      <w:r w:rsidRPr="00630DC7">
        <w:rPr>
          <w:b/>
          <w:bCs/>
          <w:color w:val="FF0000"/>
        </w:rPr>
        <w:t>10,00 a 13,88</w:t>
      </w:r>
      <w:r w:rsidRPr="00630DC7">
        <w:t xml:space="preserve"> m²</w:t>
      </w:r>
      <w:r>
        <w:t>/litro</w:t>
      </w:r>
      <w:r w:rsidRPr="00630DC7">
        <w:t xml:space="preserve"> por demão (varia conforme a superfície e a aplicação)</w:t>
      </w:r>
      <w:r>
        <w:t>.</w:t>
      </w:r>
    </w:p>
    <w:p w14:paraId="785DCB5E" w14:textId="77777777" w:rsidR="00A15C1F" w:rsidRDefault="00A15C1F" w:rsidP="00A15C1F">
      <w:pPr>
        <w:tabs>
          <w:tab w:val="left" w:pos="2912"/>
        </w:tabs>
      </w:pPr>
    </w:p>
    <w:p w14:paraId="414FDCD8" w14:textId="14215CD5" w:rsidR="00A15C1F" w:rsidRDefault="00A15C1F" w:rsidP="00A15C1F">
      <w:pPr>
        <w:tabs>
          <w:tab w:val="left" w:pos="2912"/>
        </w:tabs>
        <w:rPr>
          <w:b/>
          <w:bCs/>
        </w:rPr>
      </w:pPr>
      <w:r>
        <w:br/>
      </w:r>
      <w:r w:rsidRPr="00482881">
        <w:rPr>
          <w:b/>
          <w:bCs/>
        </w:rPr>
        <w:t xml:space="preserve">TINTAS LÁTEX ACRÍLICA </w:t>
      </w:r>
      <w:r>
        <w:rPr>
          <w:b/>
          <w:bCs/>
        </w:rPr>
        <w:t xml:space="preserve">ACETINADA </w:t>
      </w:r>
      <w:r>
        <w:rPr>
          <w:b/>
          <w:bCs/>
          <w:color w:val="FF0000"/>
        </w:rPr>
        <w:t>PREMIUM</w:t>
      </w:r>
      <w:r>
        <w:rPr>
          <w:b/>
          <w:bCs/>
        </w:rPr>
        <w:t xml:space="preserve"> BRILVINIL</w:t>
      </w:r>
      <w:r>
        <w:rPr>
          <w:b/>
          <w:bCs/>
        </w:rPr>
        <w:br/>
      </w:r>
    </w:p>
    <w:p w14:paraId="11B0BF7A" w14:textId="77777777" w:rsidR="00A15C1F" w:rsidRPr="00482881" w:rsidRDefault="00A15C1F" w:rsidP="00A15C1F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Descrição do Produto</w:t>
      </w:r>
    </w:p>
    <w:p w14:paraId="44AE7486" w14:textId="2E9E03BE" w:rsidR="00A15C1F" w:rsidRPr="00ED4E04" w:rsidRDefault="00A15C1F" w:rsidP="00A15C1F">
      <w:pPr>
        <w:tabs>
          <w:tab w:val="left" w:pos="2912"/>
        </w:tabs>
      </w:pPr>
      <w:r w:rsidRPr="005C63BA">
        <w:t xml:space="preserve">A </w:t>
      </w:r>
      <w:r w:rsidRPr="005C63BA">
        <w:rPr>
          <w:b/>
          <w:bCs/>
        </w:rPr>
        <w:t>Tinta Acrílica</w:t>
      </w:r>
      <w:r>
        <w:rPr>
          <w:b/>
          <w:bCs/>
        </w:rPr>
        <w:t xml:space="preserve"> Acetinada</w:t>
      </w:r>
      <w:r w:rsidRPr="005C63BA">
        <w:rPr>
          <w:b/>
          <w:bCs/>
        </w:rPr>
        <w:t xml:space="preserve"> </w:t>
      </w:r>
      <w:r w:rsidR="000B50DA">
        <w:rPr>
          <w:b/>
          <w:bCs/>
        </w:rPr>
        <w:t>Premium</w:t>
      </w:r>
      <w:r>
        <w:rPr>
          <w:b/>
          <w:bCs/>
        </w:rPr>
        <w:t xml:space="preserve"> BRILVINIL</w:t>
      </w:r>
      <w:r w:rsidRPr="005C63BA">
        <w:t xml:space="preserve"> é uma tinta à base de água, ideal para superfícies internas e externas, proporcionando um acabamento acetinado elegante e suave ao toque. Sua formulação oferece excelente cobertura, alta resistência e facilidade de limpeza, sendo uma opção versátil para diversos ambientes.</w:t>
      </w:r>
    </w:p>
    <w:p w14:paraId="73B92446" w14:textId="77777777" w:rsidR="00A15C1F" w:rsidRDefault="00A15C1F" w:rsidP="00A15C1F">
      <w:pPr>
        <w:tabs>
          <w:tab w:val="left" w:pos="2912"/>
        </w:tabs>
        <w:rPr>
          <w:b/>
          <w:bCs/>
        </w:rPr>
      </w:pPr>
    </w:p>
    <w:p w14:paraId="3C8AA020" w14:textId="77777777" w:rsidR="00A15C1F" w:rsidRPr="00482881" w:rsidRDefault="00A15C1F" w:rsidP="00A15C1F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Composição</w:t>
      </w:r>
    </w:p>
    <w:p w14:paraId="2D2DBCA0" w14:textId="77777777" w:rsidR="00A15C1F" w:rsidRDefault="00A15C1F" w:rsidP="00A15C1F">
      <w:pPr>
        <w:tabs>
          <w:tab w:val="left" w:pos="2912"/>
        </w:tabs>
        <w:rPr>
          <w:b/>
          <w:bCs/>
        </w:rPr>
      </w:pPr>
      <w:r w:rsidRPr="00ED4E04">
        <w:t>Produto formulado à base de</w:t>
      </w:r>
      <w:r>
        <w:t xml:space="preserve"> </w:t>
      </w:r>
      <w:r w:rsidRPr="00ED4E04">
        <w:t>resina acrílica, cargas minerais, aditivos, solventes,</w:t>
      </w:r>
      <w:r>
        <w:t xml:space="preserve"> </w:t>
      </w:r>
      <w:r w:rsidRPr="00ED4E04">
        <w:t xml:space="preserve">dióxido de titânio, pigmentos e água. </w:t>
      </w:r>
      <w:r w:rsidRPr="00482881">
        <w:rPr>
          <w:b/>
          <w:bCs/>
        </w:rPr>
        <w:t>Não contém metais pesados como chumbo, cádmio e mercúrio.</w:t>
      </w:r>
    </w:p>
    <w:p w14:paraId="097091BD" w14:textId="77777777" w:rsidR="00DB3A53" w:rsidRPr="00ED4E04" w:rsidRDefault="00DB3A53" w:rsidP="00A15C1F">
      <w:pPr>
        <w:tabs>
          <w:tab w:val="left" w:pos="2912"/>
        </w:tabs>
        <w:rPr>
          <w:b/>
          <w:bCs/>
        </w:rPr>
      </w:pPr>
    </w:p>
    <w:p w14:paraId="2E27FAC4" w14:textId="4DBBD20E" w:rsidR="00DB3A53" w:rsidRPr="00DB3A53" w:rsidRDefault="00DB3A53" w:rsidP="00DB3A53">
      <w:r w:rsidRPr="00DB3A53">
        <w:rPr>
          <w:b/>
          <w:bCs/>
        </w:rPr>
        <w:t>Acabamento:</w:t>
      </w:r>
      <w:r w:rsidRPr="00DB3A53">
        <w:t xml:space="preserve"> </w:t>
      </w:r>
      <w:r>
        <w:t>Acetinado</w:t>
      </w:r>
    </w:p>
    <w:p w14:paraId="4ECC0619" w14:textId="77777777" w:rsidR="00DB3A53" w:rsidRPr="00EE27B4" w:rsidRDefault="00DB3A53" w:rsidP="00DB3A53">
      <w:pPr>
        <w:tabs>
          <w:tab w:val="left" w:pos="2912"/>
        </w:tabs>
      </w:pPr>
      <w:r>
        <w:rPr>
          <w:b/>
          <w:bCs/>
        </w:rPr>
        <w:t xml:space="preserve">Cores: </w:t>
      </w:r>
      <w:r>
        <w:t>Conforme o catálogo.</w:t>
      </w:r>
    </w:p>
    <w:p w14:paraId="6BE1A335" w14:textId="77777777" w:rsidR="00A15C1F" w:rsidRPr="00ED4E04" w:rsidRDefault="00A15C1F" w:rsidP="00A15C1F">
      <w:pPr>
        <w:tabs>
          <w:tab w:val="left" w:pos="2912"/>
        </w:tabs>
      </w:pPr>
    </w:p>
    <w:p w14:paraId="4A3F16FF" w14:textId="77777777" w:rsidR="00A15C1F" w:rsidRPr="00482881" w:rsidRDefault="00A15C1F" w:rsidP="00A15C1F">
      <w:pPr>
        <w:tabs>
          <w:tab w:val="left" w:pos="2912"/>
        </w:tabs>
      </w:pPr>
      <w:r w:rsidRPr="00ED4E04">
        <w:rPr>
          <w:b/>
          <w:bCs/>
        </w:rPr>
        <w:t>APLICAÇÃO:</w:t>
      </w:r>
      <w:r w:rsidRPr="00ED4E04">
        <w:t xml:space="preserve"> </w:t>
      </w:r>
      <w:r>
        <w:br/>
      </w:r>
      <w:r w:rsidRPr="00482881">
        <w:t xml:space="preserve">Aplicar de 2 a 3 demãos com </w:t>
      </w:r>
      <w:r w:rsidRPr="005C63BA">
        <w:t>Rolo de lã baixa ou de espuma fina, pincel ou trincha de cerdas macias</w:t>
      </w:r>
      <w:r w:rsidRPr="00482881">
        <w:t xml:space="preserve">, respeitando o tempo de secagem entre as demãos. </w:t>
      </w:r>
    </w:p>
    <w:p w14:paraId="71622075" w14:textId="7B135128" w:rsidR="00A15C1F" w:rsidRDefault="00A15C1F" w:rsidP="00A15C1F">
      <w:pPr>
        <w:tabs>
          <w:tab w:val="left" w:pos="2912"/>
        </w:tabs>
        <w:rPr>
          <w:b/>
          <w:bCs/>
          <w:i/>
          <w:iCs/>
        </w:rPr>
      </w:pPr>
      <w:r w:rsidRPr="00482881">
        <w:rPr>
          <w:b/>
          <w:bCs/>
          <w:i/>
          <w:iCs/>
        </w:rPr>
        <w:t>Antes da aplicação da tinta de acabamento, é obrigatório aplicar pelo menos uma demão de tinta acrílica fosca</w:t>
      </w:r>
      <w:r>
        <w:rPr>
          <w:b/>
          <w:bCs/>
          <w:i/>
          <w:iCs/>
        </w:rPr>
        <w:t xml:space="preserve"> </w:t>
      </w:r>
      <w:r w:rsidR="000B50DA">
        <w:rPr>
          <w:b/>
          <w:bCs/>
          <w:i/>
          <w:iCs/>
        </w:rPr>
        <w:t>PREMIUM</w:t>
      </w:r>
      <w:r w:rsidRPr="00482881">
        <w:rPr>
          <w:b/>
          <w:bCs/>
          <w:i/>
          <w:iCs/>
        </w:rPr>
        <w:t xml:space="preserve"> BRILVINI</w:t>
      </w:r>
      <w:r>
        <w:rPr>
          <w:b/>
          <w:bCs/>
          <w:i/>
          <w:iCs/>
        </w:rPr>
        <w:t>L</w:t>
      </w:r>
      <w:r w:rsidRPr="00482881">
        <w:rPr>
          <w:b/>
          <w:bCs/>
          <w:i/>
          <w:iCs/>
        </w:rPr>
        <w:t>, na mesma tonalidade.</w:t>
      </w:r>
    </w:p>
    <w:p w14:paraId="168CDF1E" w14:textId="77777777" w:rsidR="00EC1F25" w:rsidRPr="0028797C" w:rsidRDefault="00EC1F25" w:rsidP="00EC1F25">
      <w:pPr>
        <w:tabs>
          <w:tab w:val="left" w:pos="2912"/>
        </w:tabs>
      </w:pPr>
    </w:p>
    <w:p w14:paraId="3558311B" w14:textId="77777777" w:rsidR="00EC1F25" w:rsidRPr="009A03B2" w:rsidRDefault="00EC1F25" w:rsidP="00EC1F25">
      <w:pPr>
        <w:tabs>
          <w:tab w:val="left" w:pos="2912"/>
        </w:tabs>
        <w:rPr>
          <w:b/>
          <w:bCs/>
        </w:rPr>
      </w:pPr>
      <w:r>
        <w:rPr>
          <w:b/>
          <w:bCs/>
        </w:rPr>
        <w:t>I</w:t>
      </w:r>
      <w:r w:rsidRPr="009A03B2">
        <w:rPr>
          <w:b/>
          <w:bCs/>
        </w:rPr>
        <w:t>ndicação de Uso</w:t>
      </w:r>
    </w:p>
    <w:p w14:paraId="13609CEC" w14:textId="77777777" w:rsidR="00EC1F25" w:rsidRDefault="00EC1F25" w:rsidP="00EC1F25">
      <w:pPr>
        <w:tabs>
          <w:tab w:val="left" w:pos="2912"/>
        </w:tabs>
      </w:pPr>
      <w:r w:rsidRPr="009A03B2">
        <w:t>Indicada para pintura de superfícies de alvenaria, reboco, concreto, fibrocimento e áreas previamente preparadas.</w:t>
      </w:r>
      <w:r>
        <w:t xml:space="preserve"> Sobre gesso, aplicar antes o fundo preparador brilvinil.</w:t>
      </w:r>
    </w:p>
    <w:p w14:paraId="2F1D6A89" w14:textId="77777777" w:rsidR="00EC1F25" w:rsidRPr="00482881" w:rsidRDefault="00EC1F25" w:rsidP="00A15C1F">
      <w:pPr>
        <w:tabs>
          <w:tab w:val="left" w:pos="2912"/>
        </w:tabs>
        <w:rPr>
          <w:b/>
          <w:bCs/>
          <w:i/>
          <w:iCs/>
        </w:rPr>
      </w:pPr>
    </w:p>
    <w:p w14:paraId="41636D5F" w14:textId="5DDDC13E" w:rsidR="00DB3A53" w:rsidRPr="00DB3A53" w:rsidRDefault="00A15C1F" w:rsidP="00A15C1F">
      <w:pPr>
        <w:tabs>
          <w:tab w:val="num" w:pos="720"/>
          <w:tab w:val="left" w:pos="2912"/>
        </w:tabs>
        <w:rPr>
          <w:b/>
          <w:bCs/>
        </w:rPr>
      </w:pPr>
      <w:r>
        <w:rPr>
          <w:b/>
          <w:bCs/>
          <w:i/>
          <w:iCs/>
        </w:rPr>
        <w:tab/>
      </w:r>
      <w:r w:rsidRPr="00482881">
        <w:rPr>
          <w:b/>
          <w:bCs/>
          <w:i/>
          <w:iCs/>
        </w:rPr>
        <w:br/>
      </w:r>
      <w:r>
        <w:br/>
      </w:r>
      <w:r w:rsidRPr="00DB3A53">
        <w:rPr>
          <w:b/>
          <w:bCs/>
        </w:rPr>
        <w:t>SECAGEM</w:t>
      </w:r>
    </w:p>
    <w:p w14:paraId="518B4292" w14:textId="77777777" w:rsidR="00A15C1F" w:rsidRPr="00482881" w:rsidRDefault="00A15C1F" w:rsidP="00A15C1F">
      <w:pPr>
        <w:pStyle w:val="PargrafodaLista"/>
        <w:numPr>
          <w:ilvl w:val="0"/>
          <w:numId w:val="2"/>
        </w:numPr>
        <w:tabs>
          <w:tab w:val="num" w:pos="720"/>
          <w:tab w:val="left" w:pos="2912"/>
        </w:tabs>
        <w:rPr>
          <w:lang w:val="en-US"/>
        </w:rPr>
      </w:pPr>
      <w:r w:rsidRPr="00482881">
        <w:rPr>
          <w:lang w:val="en-US"/>
        </w:rPr>
        <w:t>Ao toque: 1 hora</w:t>
      </w:r>
    </w:p>
    <w:p w14:paraId="6685C463" w14:textId="77777777" w:rsidR="00A15C1F" w:rsidRPr="00482881" w:rsidRDefault="00A15C1F" w:rsidP="00A15C1F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>Entre demãos: 4 horas</w:t>
      </w:r>
    </w:p>
    <w:p w14:paraId="34CBF2A4" w14:textId="77777777" w:rsidR="00A15C1F" w:rsidRPr="00482881" w:rsidRDefault="00A15C1F" w:rsidP="00A15C1F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Final: </w:t>
      </w:r>
      <w:r>
        <w:rPr>
          <w:lang w:val="en-US"/>
        </w:rPr>
        <w:t>72</w:t>
      </w:r>
      <w:r w:rsidRPr="00482881">
        <w:rPr>
          <w:lang w:val="en-US"/>
        </w:rPr>
        <w:t xml:space="preserve"> horas</w:t>
      </w:r>
    </w:p>
    <w:p w14:paraId="0F284DE8" w14:textId="77777777" w:rsidR="00A15C1F" w:rsidRPr="00ED4E04" w:rsidRDefault="00A15C1F" w:rsidP="00A15C1F">
      <w:pPr>
        <w:tabs>
          <w:tab w:val="left" w:pos="2912"/>
        </w:tabs>
      </w:pPr>
      <w:r w:rsidRPr="00ED4E04">
        <w:t>.</w:t>
      </w:r>
    </w:p>
    <w:p w14:paraId="184165F8" w14:textId="77777777" w:rsidR="00A15C1F" w:rsidRPr="00ED4E04" w:rsidRDefault="00A15C1F" w:rsidP="00A15C1F">
      <w:pPr>
        <w:tabs>
          <w:tab w:val="left" w:pos="2912"/>
        </w:tabs>
      </w:pPr>
    </w:p>
    <w:p w14:paraId="1FF1A6C6" w14:textId="458AFF1A" w:rsidR="00A15C1F" w:rsidRPr="00630DC7" w:rsidRDefault="00DB3A53" w:rsidP="00A15C1F">
      <w:pPr>
        <w:tabs>
          <w:tab w:val="left" w:pos="2912"/>
        </w:tabs>
        <w:rPr>
          <w:lang w:val="en-US"/>
        </w:rPr>
      </w:pPr>
      <w:r>
        <w:rPr>
          <w:b/>
          <w:bCs/>
          <w:lang w:val="en-US"/>
        </w:rPr>
        <w:t>DILUIÇÃO</w:t>
      </w:r>
    </w:p>
    <w:p w14:paraId="1497BEF1" w14:textId="77777777" w:rsidR="00A15C1F" w:rsidRPr="00630DC7" w:rsidRDefault="00A15C1F" w:rsidP="00A15C1F">
      <w:pPr>
        <w:numPr>
          <w:ilvl w:val="0"/>
          <w:numId w:val="3"/>
        </w:numPr>
        <w:tabs>
          <w:tab w:val="left" w:pos="2912"/>
        </w:tabs>
      </w:pPr>
      <w:r w:rsidRPr="00630DC7">
        <w:rPr>
          <w:b/>
          <w:bCs/>
        </w:rPr>
        <w:t>Rolo/Pincel:</w:t>
      </w:r>
      <w:r w:rsidRPr="00630DC7">
        <w:t xml:space="preserve"> até </w:t>
      </w:r>
      <w:r>
        <w:t>15% com</w:t>
      </w:r>
      <w:r w:rsidRPr="00630DC7">
        <w:t xml:space="preserve"> água potável</w:t>
      </w:r>
    </w:p>
    <w:p w14:paraId="1C84E231" w14:textId="77777777" w:rsidR="00A15C1F" w:rsidRDefault="00A15C1F" w:rsidP="00A15C1F">
      <w:pPr>
        <w:tabs>
          <w:tab w:val="left" w:pos="2912"/>
        </w:tabs>
        <w:ind w:left="720"/>
      </w:pPr>
    </w:p>
    <w:p w14:paraId="30E645F2" w14:textId="77777777" w:rsidR="00A15C1F" w:rsidRDefault="00A15C1F" w:rsidP="00A15C1F">
      <w:pPr>
        <w:tabs>
          <w:tab w:val="left" w:pos="2912"/>
        </w:tabs>
      </w:pPr>
      <w:r w:rsidRPr="00630DC7">
        <w:rPr>
          <w:b/>
          <w:bCs/>
        </w:rPr>
        <w:t>Rendimento:</w:t>
      </w:r>
      <w:r w:rsidRPr="00630DC7">
        <w:t xml:space="preserve"> Aproximadamente </w:t>
      </w:r>
      <w:r w:rsidRPr="00630DC7">
        <w:rPr>
          <w:b/>
          <w:bCs/>
          <w:color w:val="FF0000"/>
        </w:rPr>
        <w:t>10,00 a 13,88</w:t>
      </w:r>
      <w:r w:rsidRPr="00630DC7">
        <w:t xml:space="preserve"> m²</w:t>
      </w:r>
      <w:r>
        <w:t>/litro</w:t>
      </w:r>
      <w:r w:rsidRPr="00630DC7">
        <w:t xml:space="preserve"> por demão (varia conforme a superfície e a aplicação)</w:t>
      </w:r>
      <w:r>
        <w:t>.</w:t>
      </w:r>
    </w:p>
    <w:p w14:paraId="0D162E15" w14:textId="77777777" w:rsidR="00A15C1F" w:rsidRDefault="00A15C1F" w:rsidP="00A15C1F">
      <w:pPr>
        <w:tabs>
          <w:tab w:val="left" w:pos="2912"/>
        </w:tabs>
      </w:pPr>
    </w:p>
    <w:p w14:paraId="26F294F3" w14:textId="77777777" w:rsidR="00A15C1F" w:rsidRDefault="00A15C1F" w:rsidP="00A15C1F">
      <w:pPr>
        <w:tabs>
          <w:tab w:val="left" w:pos="2912"/>
        </w:tabs>
      </w:pPr>
    </w:p>
    <w:p w14:paraId="43490665" w14:textId="77777777" w:rsidR="00A15C1F" w:rsidRDefault="00A15C1F" w:rsidP="00A15C1F">
      <w:pPr>
        <w:tabs>
          <w:tab w:val="left" w:pos="2912"/>
        </w:tabs>
      </w:pPr>
    </w:p>
    <w:p w14:paraId="63871B8B" w14:textId="0A6D1A97" w:rsidR="00A15C1F" w:rsidRDefault="00A15C1F" w:rsidP="00A15C1F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 xml:space="preserve">TINTAS LÁTEX ACRÍLICA </w:t>
      </w:r>
      <w:r>
        <w:rPr>
          <w:b/>
          <w:bCs/>
        </w:rPr>
        <w:t xml:space="preserve">FOSCA </w:t>
      </w:r>
      <w:r w:rsidR="00EE27B4">
        <w:rPr>
          <w:b/>
          <w:bCs/>
        </w:rPr>
        <w:t>PREMIUM</w:t>
      </w:r>
      <w:r>
        <w:rPr>
          <w:b/>
          <w:bCs/>
        </w:rPr>
        <w:t xml:space="preserve"> BRILVINIL</w:t>
      </w:r>
    </w:p>
    <w:p w14:paraId="51388EF1" w14:textId="77777777" w:rsidR="00A15C1F" w:rsidRDefault="00A15C1F" w:rsidP="00A15C1F">
      <w:pPr>
        <w:tabs>
          <w:tab w:val="left" w:pos="2912"/>
        </w:tabs>
        <w:rPr>
          <w:b/>
          <w:bCs/>
        </w:rPr>
      </w:pPr>
    </w:p>
    <w:p w14:paraId="47B3A1CF" w14:textId="77777777" w:rsidR="000B62A1" w:rsidRPr="005C63BA" w:rsidRDefault="000B62A1" w:rsidP="00A15C1F">
      <w:pPr>
        <w:tabs>
          <w:tab w:val="left" w:pos="2912"/>
        </w:tabs>
      </w:pPr>
    </w:p>
    <w:p w14:paraId="3B84A7B4" w14:textId="77777777" w:rsidR="00A15C1F" w:rsidRPr="009A03B2" w:rsidRDefault="00A15C1F" w:rsidP="00A15C1F">
      <w:pPr>
        <w:tabs>
          <w:tab w:val="left" w:pos="2912"/>
        </w:tabs>
        <w:rPr>
          <w:b/>
          <w:bCs/>
        </w:rPr>
      </w:pPr>
      <w:r w:rsidRPr="009A03B2">
        <w:rPr>
          <w:b/>
          <w:bCs/>
        </w:rPr>
        <w:t>Descrição do Produto</w:t>
      </w:r>
    </w:p>
    <w:p w14:paraId="254606A1" w14:textId="1691C1FF" w:rsidR="00A15C1F" w:rsidRDefault="000B62A1" w:rsidP="00A15C1F">
      <w:pPr>
        <w:tabs>
          <w:tab w:val="left" w:pos="2912"/>
        </w:tabs>
      </w:pPr>
      <w:r w:rsidRPr="000B62A1">
        <w:t xml:space="preserve">A </w:t>
      </w:r>
      <w:r w:rsidRPr="000B62A1">
        <w:rPr>
          <w:b/>
          <w:bCs/>
        </w:rPr>
        <w:t xml:space="preserve">Tinta Acrílica Fosca </w:t>
      </w:r>
      <w:r w:rsidR="000B50DA">
        <w:rPr>
          <w:b/>
          <w:bCs/>
        </w:rPr>
        <w:t xml:space="preserve">Premium </w:t>
      </w:r>
      <w:r w:rsidRPr="000B62A1">
        <w:rPr>
          <w:b/>
          <w:bCs/>
        </w:rPr>
        <w:t>Brilvinil</w:t>
      </w:r>
      <w:r w:rsidRPr="000B62A1">
        <w:t xml:space="preserve"> é uma tinta de alta qualidade desenvolvida para oferecer um acabamento fosco sofisticado e durável em diversas superfícies, como paredes internas e externas. Sua fórmula exclusiva proporciona excelente cobertura, resistência e facilidade de aplicação, sendo ideal para quem busca um efeito mais discreto e elegante</w:t>
      </w:r>
      <w:r>
        <w:t>.</w:t>
      </w:r>
    </w:p>
    <w:p w14:paraId="4B74B0FF" w14:textId="77777777" w:rsidR="000B62A1" w:rsidRPr="0028797C" w:rsidRDefault="000B62A1" w:rsidP="00A15C1F">
      <w:pPr>
        <w:tabs>
          <w:tab w:val="left" w:pos="2912"/>
        </w:tabs>
      </w:pPr>
    </w:p>
    <w:p w14:paraId="0A790903" w14:textId="77777777" w:rsidR="00A15C1F" w:rsidRPr="009A03B2" w:rsidRDefault="00A15C1F" w:rsidP="00A15C1F">
      <w:pPr>
        <w:tabs>
          <w:tab w:val="left" w:pos="2912"/>
        </w:tabs>
        <w:rPr>
          <w:b/>
          <w:bCs/>
        </w:rPr>
      </w:pPr>
      <w:r>
        <w:rPr>
          <w:b/>
          <w:bCs/>
        </w:rPr>
        <w:t>I</w:t>
      </w:r>
      <w:r w:rsidRPr="009A03B2">
        <w:rPr>
          <w:b/>
          <w:bCs/>
        </w:rPr>
        <w:t>ndicação de Uso</w:t>
      </w:r>
    </w:p>
    <w:p w14:paraId="605B663E" w14:textId="3348830F" w:rsidR="00A15C1F" w:rsidRDefault="00A15C1F" w:rsidP="00A15C1F">
      <w:pPr>
        <w:tabs>
          <w:tab w:val="left" w:pos="2912"/>
        </w:tabs>
      </w:pPr>
      <w:r w:rsidRPr="009A03B2">
        <w:t>Indicada para pintura de superfícies de alvenaria, reboco, concreto, fibrocimento e áreas previamente preparadas.</w:t>
      </w:r>
      <w:r w:rsidR="00120234">
        <w:t xml:space="preserve"> Sobre</w:t>
      </w:r>
      <w:r w:rsidR="00795377">
        <w:t xml:space="preserve"> gesso</w:t>
      </w:r>
      <w:r w:rsidR="00120234">
        <w:t>,</w:t>
      </w:r>
      <w:r w:rsidR="00795377">
        <w:t xml:space="preserve"> aplicar antes o fundo preparador brilvinil.</w:t>
      </w:r>
    </w:p>
    <w:p w14:paraId="1C51B3F1" w14:textId="77777777" w:rsidR="00DB3A53" w:rsidRDefault="00DB3A53" w:rsidP="00A15C1F">
      <w:pPr>
        <w:tabs>
          <w:tab w:val="left" w:pos="2912"/>
        </w:tabs>
      </w:pPr>
    </w:p>
    <w:p w14:paraId="575F3820" w14:textId="77777777" w:rsidR="00DB3A53" w:rsidRPr="00482881" w:rsidRDefault="00DB3A53" w:rsidP="00DB3A53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Composição</w:t>
      </w:r>
    </w:p>
    <w:p w14:paraId="7AF90E18" w14:textId="77777777" w:rsidR="00DB3A53" w:rsidRDefault="00DB3A53" w:rsidP="00DB3A53">
      <w:pPr>
        <w:tabs>
          <w:tab w:val="left" w:pos="2912"/>
        </w:tabs>
        <w:rPr>
          <w:b/>
          <w:bCs/>
        </w:rPr>
      </w:pPr>
      <w:r w:rsidRPr="00ED4E04">
        <w:t>Produto formulado à base de</w:t>
      </w:r>
      <w:r>
        <w:t xml:space="preserve"> </w:t>
      </w:r>
      <w:r w:rsidRPr="00ED4E04">
        <w:t>resina acrílica, cargas minerais, aditivos, solventes,</w:t>
      </w:r>
      <w:r>
        <w:t xml:space="preserve"> </w:t>
      </w:r>
      <w:r w:rsidRPr="00ED4E04">
        <w:t xml:space="preserve">dióxido de titânio, pigmentos e água. </w:t>
      </w:r>
      <w:r w:rsidRPr="00482881">
        <w:rPr>
          <w:b/>
          <w:bCs/>
        </w:rPr>
        <w:t>Não contém metais pesados como chumbo, cádmio e mercúrio.</w:t>
      </w:r>
    </w:p>
    <w:p w14:paraId="3F9EB331" w14:textId="77777777" w:rsidR="00DB3A53" w:rsidRPr="00ED4E04" w:rsidRDefault="00DB3A53" w:rsidP="00DB3A53">
      <w:pPr>
        <w:tabs>
          <w:tab w:val="left" w:pos="2912"/>
        </w:tabs>
        <w:rPr>
          <w:b/>
          <w:bCs/>
        </w:rPr>
      </w:pPr>
    </w:p>
    <w:p w14:paraId="569CC5DB" w14:textId="77777777" w:rsidR="00DB3A53" w:rsidRDefault="00DB3A53" w:rsidP="00A15C1F">
      <w:pPr>
        <w:tabs>
          <w:tab w:val="left" w:pos="2912"/>
        </w:tabs>
      </w:pPr>
    </w:p>
    <w:p w14:paraId="21530AE8" w14:textId="77777777" w:rsidR="00DB3A53" w:rsidRDefault="00DB3A53" w:rsidP="00A15C1F">
      <w:pPr>
        <w:tabs>
          <w:tab w:val="left" w:pos="2912"/>
        </w:tabs>
      </w:pPr>
    </w:p>
    <w:p w14:paraId="3CF6D003" w14:textId="322C2D20" w:rsidR="00DB3A53" w:rsidRPr="00DB3A53" w:rsidRDefault="00DB3A53" w:rsidP="00DB3A53">
      <w:r w:rsidRPr="00DB3A53">
        <w:rPr>
          <w:b/>
          <w:bCs/>
        </w:rPr>
        <w:t>Acabamento:</w:t>
      </w:r>
      <w:r w:rsidRPr="00DB3A53">
        <w:t xml:space="preserve"> </w:t>
      </w:r>
      <w:r>
        <w:t>Fosco</w:t>
      </w:r>
    </w:p>
    <w:p w14:paraId="6396D5F5" w14:textId="77777777" w:rsidR="00DB3A53" w:rsidRPr="00EE27B4" w:rsidRDefault="00DB3A53" w:rsidP="00DB3A53">
      <w:pPr>
        <w:tabs>
          <w:tab w:val="left" w:pos="2912"/>
        </w:tabs>
      </w:pPr>
      <w:r>
        <w:rPr>
          <w:b/>
          <w:bCs/>
        </w:rPr>
        <w:t xml:space="preserve">Cores: </w:t>
      </w:r>
      <w:r>
        <w:t>Conforme o catálogo.</w:t>
      </w:r>
    </w:p>
    <w:p w14:paraId="2D6E5488" w14:textId="0069576D" w:rsidR="00A15C1F" w:rsidRDefault="00A15C1F" w:rsidP="00A15C1F">
      <w:pPr>
        <w:tabs>
          <w:tab w:val="left" w:pos="2912"/>
        </w:tabs>
        <w:rPr>
          <w:b/>
          <w:bCs/>
        </w:rPr>
      </w:pPr>
    </w:p>
    <w:p w14:paraId="41B7A30C" w14:textId="77777777" w:rsidR="00DB3A53" w:rsidRPr="00EE27B4" w:rsidRDefault="00DB3A53" w:rsidP="00A15C1F">
      <w:pPr>
        <w:tabs>
          <w:tab w:val="left" w:pos="2912"/>
        </w:tabs>
      </w:pPr>
    </w:p>
    <w:p w14:paraId="7CADB07B" w14:textId="20F526E2" w:rsidR="00A15C1F" w:rsidRPr="00EE27B4" w:rsidRDefault="00A15C1F" w:rsidP="00A15C1F">
      <w:pPr>
        <w:tabs>
          <w:tab w:val="left" w:pos="2912"/>
        </w:tabs>
      </w:pPr>
      <w:r w:rsidRPr="00EE27B4">
        <w:rPr>
          <w:b/>
          <w:bCs/>
        </w:rPr>
        <w:t>Diluição:</w:t>
      </w:r>
    </w:p>
    <w:p w14:paraId="2E585F0A" w14:textId="77777777" w:rsidR="00A15C1F" w:rsidRPr="009A03B2" w:rsidRDefault="00A15C1F" w:rsidP="00A15C1F">
      <w:pPr>
        <w:numPr>
          <w:ilvl w:val="0"/>
          <w:numId w:val="4"/>
        </w:numPr>
        <w:tabs>
          <w:tab w:val="left" w:pos="2912"/>
        </w:tabs>
      </w:pPr>
      <w:r w:rsidRPr="009A03B2">
        <w:rPr>
          <w:b/>
          <w:bCs/>
        </w:rPr>
        <w:t>Rolo/Pincel:</w:t>
      </w:r>
      <w:r w:rsidRPr="009A03B2">
        <w:t xml:space="preserve"> até 20% </w:t>
      </w:r>
      <w:r>
        <w:t>com</w:t>
      </w:r>
      <w:r w:rsidRPr="009A03B2">
        <w:t xml:space="preserve"> água potável</w:t>
      </w:r>
    </w:p>
    <w:p w14:paraId="0F42BBF5" w14:textId="77777777" w:rsidR="00A15C1F" w:rsidRPr="009A03B2" w:rsidRDefault="00A15C1F" w:rsidP="00A15C1F">
      <w:pPr>
        <w:numPr>
          <w:ilvl w:val="0"/>
          <w:numId w:val="4"/>
        </w:numPr>
        <w:tabs>
          <w:tab w:val="left" w:pos="2912"/>
        </w:tabs>
      </w:pPr>
      <w:r w:rsidRPr="009A03B2">
        <w:rPr>
          <w:b/>
          <w:bCs/>
        </w:rPr>
        <w:t>Pistola:</w:t>
      </w:r>
      <w:r w:rsidRPr="009A03B2">
        <w:t xml:space="preserve"> até 30% com água potável</w:t>
      </w:r>
      <w:r>
        <w:t xml:space="preserve"> (necessário mais demãos)</w:t>
      </w:r>
      <w:r>
        <w:br/>
      </w:r>
    </w:p>
    <w:p w14:paraId="0E3157C2" w14:textId="77777777" w:rsidR="00A15C1F" w:rsidRPr="009A03B2" w:rsidRDefault="00A15C1F" w:rsidP="00A15C1F">
      <w:pPr>
        <w:tabs>
          <w:tab w:val="left" w:pos="2912"/>
        </w:tabs>
      </w:pPr>
      <w:r w:rsidRPr="009A03B2">
        <w:rPr>
          <w:b/>
          <w:bCs/>
        </w:rPr>
        <w:t>Rendimento:</w:t>
      </w:r>
      <w:r w:rsidRPr="009A03B2">
        <w:t xml:space="preserve"> Aproximadamente </w:t>
      </w:r>
      <w:r>
        <w:t xml:space="preserve">8,88 a 12,22 </w:t>
      </w:r>
      <w:r w:rsidRPr="009A03B2">
        <w:t>m²</w:t>
      </w:r>
      <w:r>
        <w:t>/litro</w:t>
      </w:r>
      <w:r w:rsidRPr="009A03B2">
        <w:t xml:space="preserve"> por demão (varia conforme a superfície e a aplicação) </w:t>
      </w:r>
    </w:p>
    <w:p w14:paraId="16007855" w14:textId="77777777" w:rsidR="00A15C1F" w:rsidRPr="009A03B2" w:rsidRDefault="00A15C1F" w:rsidP="00A15C1F">
      <w:pPr>
        <w:tabs>
          <w:tab w:val="left" w:pos="2912"/>
        </w:tabs>
        <w:rPr>
          <w:lang w:val="en-US"/>
        </w:rPr>
      </w:pPr>
      <w:r w:rsidRPr="0028797C">
        <w:t xml:space="preserve"> </w:t>
      </w:r>
      <w:r w:rsidRPr="009A03B2">
        <w:rPr>
          <w:b/>
          <w:bCs/>
          <w:lang w:val="en-US"/>
        </w:rPr>
        <w:t>Secagem:</w:t>
      </w:r>
      <w:r w:rsidRPr="009A03B2">
        <w:rPr>
          <w:lang w:val="en-US"/>
        </w:rPr>
        <w:t xml:space="preserve"> </w:t>
      </w:r>
    </w:p>
    <w:p w14:paraId="2B1519F7" w14:textId="77777777" w:rsidR="00A15C1F" w:rsidRPr="009A03B2" w:rsidRDefault="00A15C1F" w:rsidP="00A15C1F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>Ao toque: 1 hora</w:t>
      </w:r>
    </w:p>
    <w:p w14:paraId="6391DE56" w14:textId="77777777" w:rsidR="00A15C1F" w:rsidRPr="009A03B2" w:rsidRDefault="00A15C1F" w:rsidP="00A15C1F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>Entre demãos: 4 horas</w:t>
      </w:r>
    </w:p>
    <w:p w14:paraId="6E0B7FA0" w14:textId="77777777" w:rsidR="00A15C1F" w:rsidRDefault="00A15C1F" w:rsidP="00A15C1F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 xml:space="preserve">Final: </w:t>
      </w:r>
      <w:r>
        <w:rPr>
          <w:lang w:val="en-US"/>
        </w:rPr>
        <w:t>72</w:t>
      </w:r>
      <w:r w:rsidRPr="009A03B2">
        <w:rPr>
          <w:lang w:val="en-US"/>
        </w:rPr>
        <w:t xml:space="preserve"> horas</w:t>
      </w:r>
    </w:p>
    <w:p w14:paraId="7AE27CE1" w14:textId="77777777" w:rsidR="00DB3A53" w:rsidRDefault="00DB3A53" w:rsidP="00DB3A53">
      <w:pPr>
        <w:tabs>
          <w:tab w:val="left" w:pos="2912"/>
        </w:tabs>
        <w:rPr>
          <w:lang w:val="en-US"/>
        </w:rPr>
      </w:pPr>
    </w:p>
    <w:p w14:paraId="56920567" w14:textId="77777777" w:rsidR="00DB3A53" w:rsidRDefault="00DB3A53" w:rsidP="00DB3A53">
      <w:pPr>
        <w:tabs>
          <w:tab w:val="left" w:pos="2912"/>
        </w:tabs>
        <w:rPr>
          <w:lang w:val="en-US"/>
        </w:rPr>
      </w:pPr>
    </w:p>
    <w:p w14:paraId="28ACA619" w14:textId="77777777" w:rsidR="00DB3A53" w:rsidRDefault="00DB3A53" w:rsidP="00DB3A53">
      <w:pPr>
        <w:tabs>
          <w:tab w:val="left" w:pos="2912"/>
        </w:tabs>
        <w:rPr>
          <w:lang w:val="en-US"/>
        </w:rPr>
      </w:pPr>
    </w:p>
    <w:p w14:paraId="25291153" w14:textId="77777777" w:rsidR="00DB3A53" w:rsidRDefault="00DB3A53" w:rsidP="00DB3A53">
      <w:pPr>
        <w:tabs>
          <w:tab w:val="left" w:pos="2912"/>
        </w:tabs>
        <w:rPr>
          <w:lang w:val="en-US"/>
        </w:rPr>
      </w:pPr>
    </w:p>
    <w:p w14:paraId="5F51F5FC" w14:textId="77777777" w:rsidR="00DB3A53" w:rsidRDefault="00DB3A53" w:rsidP="00DB3A53">
      <w:pPr>
        <w:tabs>
          <w:tab w:val="left" w:pos="2912"/>
        </w:tabs>
        <w:rPr>
          <w:lang w:val="en-US"/>
        </w:rPr>
      </w:pPr>
    </w:p>
    <w:p w14:paraId="2717CA55" w14:textId="77777777" w:rsidR="00DB3A53" w:rsidRDefault="00DB3A53" w:rsidP="00DB3A53">
      <w:pPr>
        <w:tabs>
          <w:tab w:val="left" w:pos="2912"/>
        </w:tabs>
        <w:rPr>
          <w:lang w:val="en-US"/>
        </w:rPr>
      </w:pPr>
    </w:p>
    <w:p w14:paraId="359632E4" w14:textId="77777777" w:rsidR="00DB3A53" w:rsidRPr="009A03B2" w:rsidRDefault="00DB3A53" w:rsidP="00DB3A53">
      <w:pPr>
        <w:tabs>
          <w:tab w:val="left" w:pos="2912"/>
        </w:tabs>
        <w:rPr>
          <w:lang w:val="en-US"/>
        </w:rPr>
      </w:pPr>
    </w:p>
    <w:p w14:paraId="3EE23674" w14:textId="29BB9F75" w:rsidR="00A15C1F" w:rsidRDefault="00EE27B4" w:rsidP="006F7A2E">
      <w:pPr>
        <w:rPr>
          <w:b/>
          <w:bCs/>
        </w:rPr>
      </w:pPr>
      <w:r w:rsidRPr="00EE27B4">
        <w:rPr>
          <w:b/>
          <w:bCs/>
        </w:rPr>
        <w:t>TINTA ACRÍLICA PARA PISO PREMIUM BRILVINIL</w:t>
      </w:r>
    </w:p>
    <w:p w14:paraId="5C6D8D3F" w14:textId="77777777" w:rsidR="00EE27B4" w:rsidRPr="00EE27B4" w:rsidRDefault="00EE27B4" w:rsidP="006F7A2E">
      <w:pPr>
        <w:rPr>
          <w:b/>
          <w:bCs/>
        </w:rPr>
      </w:pPr>
    </w:p>
    <w:p w14:paraId="450BA51D" w14:textId="3431877C" w:rsidR="00EE27B4" w:rsidRPr="005C63BA" w:rsidRDefault="00EE27B4" w:rsidP="00EE27B4">
      <w:pPr>
        <w:tabs>
          <w:tab w:val="left" w:pos="2912"/>
        </w:tabs>
      </w:pPr>
    </w:p>
    <w:p w14:paraId="6ACA276B" w14:textId="77777777" w:rsidR="00EE27B4" w:rsidRPr="009A03B2" w:rsidRDefault="00EE27B4" w:rsidP="00EE27B4">
      <w:pPr>
        <w:tabs>
          <w:tab w:val="left" w:pos="2912"/>
        </w:tabs>
        <w:rPr>
          <w:b/>
          <w:bCs/>
        </w:rPr>
      </w:pPr>
      <w:r w:rsidRPr="009A03B2">
        <w:rPr>
          <w:b/>
          <w:bCs/>
        </w:rPr>
        <w:t>Descrição do Produto</w:t>
      </w:r>
    </w:p>
    <w:p w14:paraId="77DC27FB" w14:textId="59FF8117" w:rsidR="0065148E" w:rsidRDefault="0065148E" w:rsidP="00EE27B4">
      <w:pPr>
        <w:tabs>
          <w:tab w:val="left" w:pos="2912"/>
        </w:tabs>
      </w:pPr>
      <w:r w:rsidRPr="0065148E">
        <w:t xml:space="preserve">A </w:t>
      </w:r>
      <w:r w:rsidRPr="0065148E">
        <w:rPr>
          <w:b/>
          <w:bCs/>
        </w:rPr>
        <w:t>Tinta Acrílica Piso Premium Fosca</w:t>
      </w:r>
      <w:r w:rsidRPr="0065148E">
        <w:t xml:space="preserve"> é uma tinta de alta qualidade desenvolvida para pintar pisos de concreto, cimento, e outras superfícies, proporcionando um acabamento fosco elegante e discreto. Sua fórmula premium garante uma excelente aderência e resistência, ideal para ambientes residenciais, comerciais e industriais que exigem pisos duráveis, com baixo brilho e fácil manutenção.</w:t>
      </w:r>
    </w:p>
    <w:p w14:paraId="3B056BA6" w14:textId="77777777" w:rsidR="0065148E" w:rsidRDefault="0065148E" w:rsidP="00EE27B4">
      <w:pPr>
        <w:tabs>
          <w:tab w:val="left" w:pos="2912"/>
        </w:tabs>
      </w:pPr>
    </w:p>
    <w:p w14:paraId="31FBD76D" w14:textId="53F6B833" w:rsidR="00EE27B4" w:rsidRPr="009A03B2" w:rsidRDefault="00EE27B4" w:rsidP="00EE27B4">
      <w:pPr>
        <w:tabs>
          <w:tab w:val="left" w:pos="2912"/>
        </w:tabs>
        <w:rPr>
          <w:b/>
          <w:bCs/>
        </w:rPr>
      </w:pPr>
      <w:r>
        <w:rPr>
          <w:b/>
          <w:bCs/>
        </w:rPr>
        <w:t>I</w:t>
      </w:r>
      <w:r w:rsidRPr="009A03B2">
        <w:rPr>
          <w:b/>
          <w:bCs/>
        </w:rPr>
        <w:t>ndicação de Uso</w:t>
      </w:r>
    </w:p>
    <w:p w14:paraId="08F20AF4" w14:textId="1CC9B308" w:rsidR="0065148E" w:rsidRDefault="0065148E" w:rsidP="00EE27B4">
      <w:pPr>
        <w:tabs>
          <w:tab w:val="left" w:pos="2912"/>
        </w:tabs>
      </w:pPr>
      <w:r w:rsidRPr="0065148E">
        <w:t>Indicada para pisos de concreto, cimento e superfícies similares. Pode ser usada em áreas internas e externas, como fábricas, lojas, depósitos, garagens, áreas comerciais e residenciais.</w:t>
      </w:r>
    </w:p>
    <w:p w14:paraId="1A528F03" w14:textId="77777777" w:rsidR="00DB3A53" w:rsidRDefault="00DB3A53" w:rsidP="00EE27B4">
      <w:pPr>
        <w:tabs>
          <w:tab w:val="left" w:pos="2912"/>
        </w:tabs>
      </w:pPr>
    </w:p>
    <w:p w14:paraId="7988DA14" w14:textId="77777777" w:rsidR="00DB3A53" w:rsidRPr="00482881" w:rsidRDefault="00DB3A53" w:rsidP="00DB3A53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Composição</w:t>
      </w:r>
    </w:p>
    <w:p w14:paraId="1223208A" w14:textId="77777777" w:rsidR="00DB3A53" w:rsidRDefault="00DB3A53" w:rsidP="00DB3A53">
      <w:pPr>
        <w:tabs>
          <w:tab w:val="left" w:pos="2912"/>
        </w:tabs>
        <w:rPr>
          <w:b/>
          <w:bCs/>
        </w:rPr>
      </w:pPr>
      <w:r w:rsidRPr="00ED4E04">
        <w:t>Produto formulado à base de</w:t>
      </w:r>
      <w:r>
        <w:t xml:space="preserve"> </w:t>
      </w:r>
      <w:r w:rsidRPr="00ED4E04">
        <w:t>resina acrílica, cargas minerais, aditivos, solventes,</w:t>
      </w:r>
      <w:r>
        <w:t xml:space="preserve"> </w:t>
      </w:r>
      <w:r w:rsidRPr="00ED4E04">
        <w:t xml:space="preserve">dióxido de titânio, pigmentos e água. </w:t>
      </w:r>
      <w:r w:rsidRPr="00482881">
        <w:rPr>
          <w:b/>
          <w:bCs/>
        </w:rPr>
        <w:t>Não contém metais pesados como chumbo, cádmio e mercúrio.</w:t>
      </w:r>
    </w:p>
    <w:p w14:paraId="68A3F791" w14:textId="77777777" w:rsidR="00DB3A53" w:rsidRPr="00ED4E04" w:rsidRDefault="00DB3A53" w:rsidP="00DB3A53">
      <w:pPr>
        <w:tabs>
          <w:tab w:val="left" w:pos="2912"/>
        </w:tabs>
        <w:rPr>
          <w:b/>
          <w:bCs/>
        </w:rPr>
      </w:pPr>
    </w:p>
    <w:p w14:paraId="3734A41E" w14:textId="6B276700" w:rsidR="00DB3A53" w:rsidRDefault="00DB3A53" w:rsidP="00EE27B4">
      <w:pPr>
        <w:tabs>
          <w:tab w:val="left" w:pos="2912"/>
        </w:tabs>
      </w:pPr>
      <w:r w:rsidRPr="0028797C">
        <w:rPr>
          <w:b/>
          <w:bCs/>
        </w:rPr>
        <w:t>Acabamento:</w:t>
      </w:r>
      <w:r w:rsidRPr="0028797C">
        <w:t xml:space="preserve"> Fosco</w:t>
      </w:r>
    </w:p>
    <w:p w14:paraId="5D511191" w14:textId="489ADD33" w:rsidR="00EE27B4" w:rsidRPr="00EE27B4" w:rsidRDefault="00EE27B4" w:rsidP="00EE27B4">
      <w:pPr>
        <w:tabs>
          <w:tab w:val="left" w:pos="2912"/>
        </w:tabs>
      </w:pPr>
      <w:r>
        <w:rPr>
          <w:b/>
          <w:bCs/>
        </w:rPr>
        <w:t xml:space="preserve">Cores: </w:t>
      </w:r>
      <w:r>
        <w:t>Conforme o catálogo.</w:t>
      </w:r>
    </w:p>
    <w:p w14:paraId="4F3BE235" w14:textId="77777777" w:rsidR="0065148E" w:rsidRDefault="0065148E" w:rsidP="00EE27B4">
      <w:pPr>
        <w:tabs>
          <w:tab w:val="left" w:pos="2912"/>
        </w:tabs>
        <w:rPr>
          <w:b/>
          <w:bCs/>
        </w:rPr>
      </w:pPr>
    </w:p>
    <w:p w14:paraId="0A1BD8BF" w14:textId="3BF62977" w:rsidR="00EE27B4" w:rsidRPr="00EE27B4" w:rsidRDefault="00EE27B4" w:rsidP="00EE27B4">
      <w:pPr>
        <w:tabs>
          <w:tab w:val="left" w:pos="2912"/>
        </w:tabs>
      </w:pPr>
      <w:r w:rsidRPr="00EE27B4">
        <w:rPr>
          <w:b/>
          <w:bCs/>
        </w:rPr>
        <w:t>Diluição</w:t>
      </w:r>
    </w:p>
    <w:p w14:paraId="6956CE88" w14:textId="77E084D0" w:rsidR="00EE27B4" w:rsidRPr="009A03B2" w:rsidRDefault="00EE27B4" w:rsidP="00EE27B4">
      <w:pPr>
        <w:numPr>
          <w:ilvl w:val="0"/>
          <w:numId w:val="4"/>
        </w:numPr>
        <w:tabs>
          <w:tab w:val="left" w:pos="2912"/>
        </w:tabs>
      </w:pPr>
      <w:r w:rsidRPr="009A03B2">
        <w:rPr>
          <w:b/>
          <w:bCs/>
        </w:rPr>
        <w:t>Rolo/Pincel:</w:t>
      </w:r>
      <w:r w:rsidRPr="009A03B2">
        <w:t xml:space="preserve"> </w:t>
      </w:r>
      <w:r w:rsidR="0062298F">
        <w:t xml:space="preserve">primeira demão diluir com 20% com água potável, as demais demãos com </w:t>
      </w:r>
      <w:r w:rsidRPr="009A03B2">
        <w:t xml:space="preserve">até </w:t>
      </w:r>
      <w:r w:rsidR="0062298F">
        <w:t>15</w:t>
      </w:r>
      <w:r w:rsidRPr="009A03B2">
        <w:t>%</w:t>
      </w:r>
      <w:r w:rsidR="0062298F">
        <w:t xml:space="preserve"> com água potável.</w:t>
      </w:r>
    </w:p>
    <w:p w14:paraId="423E2B9F" w14:textId="6873CF3E" w:rsidR="00EE27B4" w:rsidRPr="009A03B2" w:rsidRDefault="00EE27B4" w:rsidP="00EE27B4">
      <w:pPr>
        <w:numPr>
          <w:ilvl w:val="0"/>
          <w:numId w:val="4"/>
        </w:numPr>
        <w:tabs>
          <w:tab w:val="left" w:pos="2912"/>
        </w:tabs>
      </w:pPr>
      <w:r w:rsidRPr="009A03B2">
        <w:rPr>
          <w:b/>
          <w:bCs/>
        </w:rPr>
        <w:t>Pistola:</w:t>
      </w:r>
      <w:r w:rsidRPr="009A03B2">
        <w:t xml:space="preserve"> até </w:t>
      </w:r>
      <w:r w:rsidR="0062298F">
        <w:t>2</w:t>
      </w:r>
      <w:r w:rsidRPr="009A03B2">
        <w:t>0% com água potável</w:t>
      </w:r>
      <w:r>
        <w:t xml:space="preserve"> (necessário mais demãos)</w:t>
      </w:r>
      <w:r>
        <w:br/>
      </w:r>
    </w:p>
    <w:p w14:paraId="42AFDED9" w14:textId="77777777" w:rsidR="00DB3A53" w:rsidRDefault="00EE27B4" w:rsidP="00EE27B4">
      <w:pPr>
        <w:tabs>
          <w:tab w:val="left" w:pos="2912"/>
        </w:tabs>
        <w:rPr>
          <w:b/>
          <w:bCs/>
        </w:rPr>
      </w:pPr>
      <w:r w:rsidRPr="009A03B2">
        <w:rPr>
          <w:b/>
          <w:bCs/>
        </w:rPr>
        <w:t>Rendimento</w:t>
      </w:r>
    </w:p>
    <w:p w14:paraId="661C4209" w14:textId="7004FDB3" w:rsidR="00EE27B4" w:rsidRDefault="00EE27B4" w:rsidP="00EE27B4">
      <w:pPr>
        <w:tabs>
          <w:tab w:val="left" w:pos="2912"/>
        </w:tabs>
      </w:pPr>
      <w:r w:rsidRPr="009A03B2">
        <w:t xml:space="preserve">Aproximadamente </w:t>
      </w:r>
      <w:r w:rsidR="0062298F">
        <w:t>10,00</w:t>
      </w:r>
      <w:r>
        <w:t xml:space="preserve"> </w:t>
      </w:r>
      <w:r w:rsidRPr="009A03B2">
        <w:t>m²</w:t>
      </w:r>
      <w:r>
        <w:t>/litro</w:t>
      </w:r>
      <w:r w:rsidRPr="009A03B2">
        <w:t xml:space="preserve"> por demão (varia conforme a superfície e a aplicação) </w:t>
      </w:r>
    </w:p>
    <w:p w14:paraId="4BA903E1" w14:textId="77777777" w:rsidR="00DB3A53" w:rsidRDefault="00DB3A53" w:rsidP="00EE27B4">
      <w:pPr>
        <w:tabs>
          <w:tab w:val="left" w:pos="2912"/>
        </w:tabs>
      </w:pPr>
    </w:p>
    <w:p w14:paraId="651E33DA" w14:textId="60C335DC" w:rsidR="00EE27B4" w:rsidRPr="009A03B2" w:rsidRDefault="00DB3A53" w:rsidP="00EE27B4">
      <w:pPr>
        <w:tabs>
          <w:tab w:val="left" w:pos="2912"/>
        </w:tabs>
        <w:rPr>
          <w:lang w:val="en-US"/>
        </w:rPr>
      </w:pPr>
      <w:r>
        <w:rPr>
          <w:b/>
          <w:bCs/>
        </w:rPr>
        <w:t>SECAGEM</w:t>
      </w:r>
      <w:r w:rsidR="00EE27B4" w:rsidRPr="009A03B2">
        <w:rPr>
          <w:lang w:val="en-US"/>
        </w:rPr>
        <w:t xml:space="preserve"> </w:t>
      </w:r>
    </w:p>
    <w:p w14:paraId="52B81134" w14:textId="79BC504C" w:rsidR="00EE27B4" w:rsidRPr="009A03B2" w:rsidRDefault="00EE27B4" w:rsidP="00EE27B4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 xml:space="preserve">Ao toque: </w:t>
      </w:r>
      <w:r w:rsidR="0062298F">
        <w:rPr>
          <w:lang w:val="en-US"/>
        </w:rPr>
        <w:t>30 min.</w:t>
      </w:r>
    </w:p>
    <w:p w14:paraId="7A78DE04" w14:textId="77777777" w:rsidR="00EE27B4" w:rsidRDefault="00EE27B4" w:rsidP="00EE27B4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>Entre demãos: 4 horas</w:t>
      </w:r>
    </w:p>
    <w:p w14:paraId="5B90FC4F" w14:textId="6899FC34" w:rsidR="0062298F" w:rsidRDefault="0062298F" w:rsidP="00EE27B4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>
        <w:rPr>
          <w:lang w:val="en-US"/>
        </w:rPr>
        <w:t>Trânsito de pessoas: 24 horas</w:t>
      </w:r>
    </w:p>
    <w:p w14:paraId="6B76D623" w14:textId="1A487415" w:rsidR="0062298F" w:rsidRPr="009A03B2" w:rsidRDefault="0062298F" w:rsidP="00EE27B4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>
        <w:rPr>
          <w:lang w:val="en-US"/>
        </w:rPr>
        <w:t>Trânsito de carros: 72 horas</w:t>
      </w:r>
    </w:p>
    <w:p w14:paraId="09EA2F66" w14:textId="766D4808" w:rsidR="00EE27B4" w:rsidRPr="009A03B2" w:rsidRDefault="00EE27B4" w:rsidP="00EE27B4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 xml:space="preserve">Final: </w:t>
      </w:r>
      <w:r>
        <w:rPr>
          <w:lang w:val="en-US"/>
        </w:rPr>
        <w:t>72</w:t>
      </w:r>
      <w:r w:rsidRPr="009A03B2">
        <w:rPr>
          <w:lang w:val="en-US"/>
        </w:rPr>
        <w:t xml:space="preserve"> horas</w:t>
      </w:r>
      <w:r w:rsidR="0062298F">
        <w:rPr>
          <w:lang w:val="en-US"/>
        </w:rPr>
        <w:t>.</w:t>
      </w:r>
    </w:p>
    <w:p w14:paraId="5ED5EFFF" w14:textId="4B9C984A" w:rsidR="00EE27B4" w:rsidRDefault="00EE27B4" w:rsidP="006F7A2E"/>
    <w:p w14:paraId="655AD3B6" w14:textId="77777777" w:rsidR="00EE27B4" w:rsidRDefault="00EE27B4" w:rsidP="006F7A2E"/>
    <w:p w14:paraId="7D081014" w14:textId="77777777" w:rsidR="00EE27B4" w:rsidRDefault="00EE27B4" w:rsidP="006F7A2E"/>
    <w:p w14:paraId="00DE7589" w14:textId="714FB3DA" w:rsidR="006F7A2E" w:rsidRDefault="006F7A2E" w:rsidP="006F7A2E"/>
    <w:p w14:paraId="48FA08B0" w14:textId="3B2C351C" w:rsidR="006F7A2E" w:rsidRDefault="006F7A2E" w:rsidP="006F7A2E">
      <w:r>
        <w:t>--</w:t>
      </w:r>
    </w:p>
    <w:p w14:paraId="41FAAB0E" w14:textId="77777777" w:rsidR="004B228D" w:rsidRDefault="004B228D" w:rsidP="004B228D">
      <w:pPr>
        <w:rPr>
          <w:b/>
          <w:bCs/>
        </w:rPr>
      </w:pPr>
      <w:r>
        <w:rPr>
          <w:b/>
          <w:bCs/>
        </w:rPr>
        <w:t>GARANTIA</w:t>
      </w:r>
    </w:p>
    <w:p w14:paraId="488111B3" w14:textId="77777777" w:rsidR="004B228D" w:rsidRPr="00116C62" w:rsidRDefault="004B228D" w:rsidP="004B228D">
      <w:r w:rsidRPr="00116C62">
        <w:t>Este produto passou por rigoroso controle de qualidade e terá suas características resguardadas desde que siga corretamente as instruções de uso. O desempenho do</w:t>
      </w:r>
    </w:p>
    <w:p w14:paraId="1A90E329" w14:textId="77777777" w:rsidR="004B228D" w:rsidRPr="00116C62" w:rsidRDefault="004B228D" w:rsidP="004B228D">
      <w:r w:rsidRPr="00116C62">
        <w:lastRenderedPageBreak/>
        <w:t>produto depende das condições de preparação da superfície. Faça a preparação de maneira correta e terá a garantia assegurada de bom funcionamento do produto.</w:t>
      </w:r>
    </w:p>
    <w:p w14:paraId="0F7B5861" w14:textId="43C06197" w:rsidR="006F7A2E" w:rsidRDefault="004B228D" w:rsidP="006F7A2E">
      <w:r>
        <w:t>(solicitar o termo de garantia no site ou diretamente ao fabricante).</w:t>
      </w:r>
    </w:p>
    <w:p w14:paraId="117C5431" w14:textId="77777777" w:rsidR="00602B81" w:rsidRDefault="00602B81" w:rsidP="006F7A2E">
      <w:pPr>
        <w:tabs>
          <w:tab w:val="left" w:pos="2912"/>
        </w:tabs>
      </w:pPr>
    </w:p>
    <w:p w14:paraId="78EA3825" w14:textId="77777777" w:rsidR="002D6434" w:rsidRPr="002D6434" w:rsidRDefault="002D6434" w:rsidP="00F0771C">
      <w:pPr>
        <w:rPr>
          <w:b/>
          <w:bCs/>
        </w:rPr>
      </w:pPr>
      <w:bookmarkStart w:id="5" w:name="_Hlk193033790"/>
      <w:r w:rsidRPr="002D6434">
        <w:rPr>
          <w:b/>
          <w:bCs/>
        </w:rPr>
        <w:t>PREPARAÇÃO DA SUPERFÍCIE (ABNT – NBR 13.245 – 06/2011)</w:t>
      </w:r>
    </w:p>
    <w:p w14:paraId="4C78E1D8" w14:textId="77777777" w:rsidR="002D6434" w:rsidRDefault="002D6434" w:rsidP="002D6434">
      <w:pPr>
        <w:tabs>
          <w:tab w:val="left" w:pos="2912"/>
        </w:tabs>
      </w:pPr>
      <w:r>
        <w:t xml:space="preserve"> O primeiro passo é corrigir as imperfeições maiores do reboco com massa de reboco sem cal. Aguarde a cura total por no mínimo 24 horas. Não aplicar em época de chuva ou com alta umidade no ambiente, evitar aplicação com temperaturas abaixo de 10ºC e acima de 38ºC. Até 72 horas após aplicação, pingos de chuva podem provocar manchas ou desplacamento e bolhas.</w:t>
      </w:r>
    </w:p>
    <w:p w14:paraId="547D05CB" w14:textId="77777777" w:rsidR="002D6434" w:rsidRDefault="002D6434" w:rsidP="002D6434">
      <w:pPr>
        <w:tabs>
          <w:tab w:val="left" w:pos="2912"/>
        </w:tabs>
      </w:pPr>
    </w:p>
    <w:p w14:paraId="5B540CEB" w14:textId="7777777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Remoção de pó, sujeira e partes mal aderidas</w:t>
      </w:r>
    </w:p>
    <w:p w14:paraId="02A9EF3B" w14:textId="77777777" w:rsidR="00D758C2" w:rsidRDefault="002D6434" w:rsidP="002D6434">
      <w:pPr>
        <w:tabs>
          <w:tab w:val="left" w:pos="2912"/>
        </w:tabs>
      </w:pPr>
      <w:r>
        <w:t>Com uma lixa GRANA 80 ou escova de aço, espátula ou vassoura de piaçava remover todas as partes mal aderidas da superfície.</w:t>
      </w:r>
    </w:p>
    <w:p w14:paraId="3A0ED357" w14:textId="7767F8A7" w:rsidR="00D758C2" w:rsidRDefault="002D6434" w:rsidP="002D6434">
      <w:pPr>
        <w:tabs>
          <w:tab w:val="left" w:pos="2912"/>
        </w:tabs>
      </w:pPr>
      <w:r>
        <w:t xml:space="preserve">Remover, com água e detergente neutro, manchas de terra, graxa, gordura ou desmoldante. Remover fungos e mofo mecanicamente através de escovação com solução de </w:t>
      </w:r>
      <w:r w:rsidR="006D537F">
        <w:t>DELCOR</w:t>
      </w:r>
      <w:r>
        <w:t>® Sanitizante.</w:t>
      </w:r>
      <w:r>
        <w:tab/>
      </w:r>
    </w:p>
    <w:p w14:paraId="42807AD9" w14:textId="21D406F7" w:rsidR="002D6434" w:rsidRDefault="002D6434" w:rsidP="002D6434">
      <w:pPr>
        <w:tabs>
          <w:tab w:val="left" w:pos="2912"/>
        </w:tabs>
      </w:pPr>
      <w:r>
        <w:t xml:space="preserve">Isolar produtos químicos sujeitos a reação tipo desmoldantes, com Fundo Preparador </w:t>
      </w:r>
      <w:r w:rsidR="00D758C2">
        <w:t>BRILVINIL</w:t>
      </w:r>
      <w:r>
        <w:t xml:space="preserve">® Premium à base de solvente ou água. Em paredes já impermeabilizadas, como impermeabilizantes para fachada elastoméricos, o qual tira toda ou parcial permeabilidade da superfície, lixar bem e retirar o pó, pois caso não seja feito pode surgir desagregação </w:t>
      </w:r>
      <w:r w:rsidR="00F0771C">
        <w:t>da tinta</w:t>
      </w:r>
      <w:r>
        <w:t xml:space="preserve"> em tempo seco ou com a presença de água. É necessário a instalação de rodapé, antes da aplicação, para delimitar o contato </w:t>
      </w:r>
      <w:r w:rsidR="00F0771C">
        <w:t>da tinta de parede</w:t>
      </w:r>
      <w:r>
        <w:t xml:space="preserve"> com o solo, principalmente em áreas não pavimentadas (conferir se os rejuntes estão instalados devidamente para evitar passagem de água).</w:t>
      </w:r>
    </w:p>
    <w:p w14:paraId="55F5AAC0" w14:textId="77777777" w:rsidR="002D6434" w:rsidRDefault="002D6434" w:rsidP="002D6434">
      <w:pPr>
        <w:tabs>
          <w:tab w:val="left" w:pos="2912"/>
        </w:tabs>
      </w:pPr>
      <w:r>
        <w:t>Instalar calhas, rufos e/ou pingadeiras (verificar a fixação e o rejunte para impedir por completo a passagem de água (infiltração).</w:t>
      </w:r>
    </w:p>
    <w:p w14:paraId="4CA4725F" w14:textId="469B1756" w:rsidR="002D6434" w:rsidRDefault="002D6434" w:rsidP="002D6434">
      <w:pPr>
        <w:tabs>
          <w:tab w:val="left" w:pos="2912"/>
        </w:tabs>
      </w:pPr>
      <w:r>
        <w:t xml:space="preserve">Em caso de laje exposta, </w:t>
      </w:r>
      <w:r w:rsidR="007F462B">
        <w:t>impermeabilizá-las</w:t>
      </w:r>
      <w:r>
        <w:t xml:space="preserve"> antes da aplicação d</w:t>
      </w:r>
      <w:r w:rsidR="00F0771C">
        <w:t>a tinta</w:t>
      </w:r>
      <w:r>
        <w:t>.</w:t>
      </w:r>
    </w:p>
    <w:p w14:paraId="5BC4928F" w14:textId="025C51E0" w:rsidR="002D6434" w:rsidRDefault="002D6434" w:rsidP="002D6434">
      <w:pPr>
        <w:tabs>
          <w:tab w:val="left" w:pos="2912"/>
        </w:tabs>
      </w:pPr>
      <w:r>
        <w:t xml:space="preserve">Em superfícies com marca de reparos de reboco/argamassa/gesso/impermeabilizantes base de resina acrílica, asfáltica ou elastomérica (cimentícia ou não), desmoldastes, união de parede nova com parede antiga, emenda de reboco, nivelar a superfície com Massa Regularizadora </w:t>
      </w:r>
      <w:r w:rsidR="00D758C2">
        <w:t>BRILVINIL</w:t>
      </w:r>
      <w:r>
        <w:t xml:space="preserve">® e depois aplicar novamente o Fundo Preparador </w:t>
      </w:r>
      <w:r w:rsidR="00D758C2">
        <w:t>BRILVINIL</w:t>
      </w:r>
      <w:r>
        <w:t>®.</w:t>
      </w:r>
    </w:p>
    <w:p w14:paraId="1F374EF1" w14:textId="77777777" w:rsidR="002D6434" w:rsidRDefault="002D6434" w:rsidP="002D6434">
      <w:pPr>
        <w:tabs>
          <w:tab w:val="left" w:pos="2912"/>
        </w:tabs>
      </w:pPr>
    </w:p>
    <w:p w14:paraId="5B2D6EFF" w14:textId="77777777" w:rsidR="002D6434" w:rsidRDefault="002D6434" w:rsidP="002D6434">
      <w:pPr>
        <w:tabs>
          <w:tab w:val="left" w:pos="2912"/>
        </w:tabs>
      </w:pPr>
    </w:p>
    <w:p w14:paraId="4D4C7F14" w14:textId="77777777" w:rsidR="002D6434" w:rsidRDefault="002D6434" w:rsidP="002D6434">
      <w:pPr>
        <w:tabs>
          <w:tab w:val="left" w:pos="2912"/>
        </w:tabs>
      </w:pPr>
    </w:p>
    <w:p w14:paraId="2BAFACE1" w14:textId="77777777" w:rsidR="00F0771C" w:rsidRPr="002D6434" w:rsidRDefault="00F0771C" w:rsidP="00F0771C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 xml:space="preserve">ARMAZENAMENTO </w:t>
      </w:r>
    </w:p>
    <w:p w14:paraId="0D87ED36" w14:textId="77777777" w:rsidR="00F0771C" w:rsidRDefault="00F0771C" w:rsidP="00F0771C">
      <w:pPr>
        <w:tabs>
          <w:tab w:val="left" w:pos="2912"/>
        </w:tabs>
      </w:pPr>
      <w:r>
        <w:t>Armazenar a embalagem em local coberto, fresco, ventilado e manter fora do alcance de crianças e animais. Manter o ambiente ventilado durante aplicação e secagem.</w:t>
      </w:r>
    </w:p>
    <w:p w14:paraId="32A3F04F" w14:textId="77777777" w:rsidR="00F0771C" w:rsidRDefault="00F0771C" w:rsidP="00F0771C">
      <w:pPr>
        <w:tabs>
          <w:tab w:val="left" w:pos="2912"/>
        </w:tabs>
      </w:pPr>
    </w:p>
    <w:p w14:paraId="5646C94F" w14:textId="77777777" w:rsidR="00F0771C" w:rsidRDefault="00F0771C" w:rsidP="00F0771C">
      <w:pPr>
        <w:tabs>
          <w:tab w:val="left" w:pos="2912"/>
        </w:tabs>
        <w:rPr>
          <w:b/>
          <w:bCs/>
        </w:rPr>
      </w:pPr>
    </w:p>
    <w:p w14:paraId="74A5C7E5" w14:textId="77777777" w:rsidR="00F0771C" w:rsidRDefault="00F0771C" w:rsidP="00F0771C">
      <w:pPr>
        <w:tabs>
          <w:tab w:val="left" w:pos="2912"/>
        </w:tabs>
        <w:rPr>
          <w:b/>
          <w:bCs/>
        </w:rPr>
      </w:pPr>
    </w:p>
    <w:p w14:paraId="16F2811F" w14:textId="77777777" w:rsidR="00F0771C" w:rsidRDefault="00F0771C" w:rsidP="00F0771C">
      <w:pPr>
        <w:tabs>
          <w:tab w:val="left" w:pos="2912"/>
        </w:tabs>
        <w:rPr>
          <w:b/>
          <w:bCs/>
        </w:rPr>
      </w:pPr>
    </w:p>
    <w:p w14:paraId="70504F83" w14:textId="77777777" w:rsidR="00F0771C" w:rsidRPr="009A03B2" w:rsidRDefault="00F0771C" w:rsidP="00F0771C">
      <w:pPr>
        <w:tabs>
          <w:tab w:val="left" w:pos="2912"/>
        </w:tabs>
        <w:rPr>
          <w:b/>
          <w:bCs/>
        </w:rPr>
      </w:pPr>
      <w:r w:rsidRPr="009A03B2">
        <w:rPr>
          <w:b/>
          <w:bCs/>
        </w:rPr>
        <w:t>CUIDADOS</w:t>
      </w:r>
    </w:p>
    <w:p w14:paraId="540738D8" w14:textId="77777777" w:rsidR="00F0771C" w:rsidRDefault="00F0771C" w:rsidP="00F0771C">
      <w:pPr>
        <w:tabs>
          <w:tab w:val="left" w:pos="2912"/>
        </w:tabs>
      </w:pPr>
      <w:r>
        <w:t>Em caso de contato com a pele e olhos, lave-os com água em abundância. Nos casos de irritação da pele, olhos, alteração nas vias respiratórias ou ingestão (não provoque vômito), procure auxílio médico, informando o tipo de produto.</w:t>
      </w:r>
    </w:p>
    <w:p w14:paraId="341C91CF" w14:textId="77777777" w:rsidR="00F0771C" w:rsidRDefault="00F0771C" w:rsidP="00F0771C">
      <w:pPr>
        <w:tabs>
          <w:tab w:val="left" w:pos="2912"/>
        </w:tabs>
      </w:pPr>
      <w:r>
        <w:lastRenderedPageBreak/>
        <w:t xml:space="preserve">Para mais detalhes, consulte a ficha de informação de segurança de produto químico – FISPQ (disponível no site). </w:t>
      </w:r>
    </w:p>
    <w:p w14:paraId="471275C9" w14:textId="77777777" w:rsidR="00F0771C" w:rsidRDefault="00F0771C" w:rsidP="00F0771C">
      <w:pPr>
        <w:tabs>
          <w:tab w:val="left" w:pos="2912"/>
        </w:tabs>
      </w:pPr>
      <w:r>
        <w:t>Emergência médica (24 horas): CEATOX – Centro Médico de Assistência Toxicológica: 0800 14 81 10.</w:t>
      </w:r>
    </w:p>
    <w:p w14:paraId="2A3D73B7" w14:textId="77777777" w:rsidR="00F0771C" w:rsidRDefault="00F0771C" w:rsidP="00F0771C">
      <w:pPr>
        <w:tabs>
          <w:tab w:val="left" w:pos="2912"/>
        </w:tabs>
      </w:pPr>
      <w:r>
        <w:t>Emergências em caso de acidentes no transporte (24 horas): 0800 19 22 74</w:t>
      </w:r>
    </w:p>
    <w:p w14:paraId="128D0934" w14:textId="77777777" w:rsidR="00F0771C" w:rsidRDefault="00F0771C" w:rsidP="00F0771C">
      <w:pPr>
        <w:tabs>
          <w:tab w:val="left" w:pos="2912"/>
        </w:tabs>
      </w:pPr>
    </w:p>
    <w:p w14:paraId="47A6BB93" w14:textId="77777777" w:rsidR="00F0771C" w:rsidRDefault="00F0771C" w:rsidP="00F0771C">
      <w:pPr>
        <w:tabs>
          <w:tab w:val="left" w:pos="2912"/>
        </w:tabs>
      </w:pPr>
      <w:r>
        <w:t>--</w:t>
      </w:r>
    </w:p>
    <w:p w14:paraId="6276CC45" w14:textId="77777777" w:rsidR="00F0771C" w:rsidRDefault="00F0771C" w:rsidP="00F0771C">
      <w:pPr>
        <w:tabs>
          <w:tab w:val="left" w:pos="2912"/>
        </w:tabs>
      </w:pPr>
    </w:p>
    <w:p w14:paraId="0287530E" w14:textId="77777777" w:rsidR="00F0771C" w:rsidRPr="002D6434" w:rsidRDefault="00F0771C" w:rsidP="00F0771C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Produzido por:</w:t>
      </w:r>
    </w:p>
    <w:p w14:paraId="1C89E75A" w14:textId="77777777" w:rsidR="00F0771C" w:rsidRDefault="00F0771C" w:rsidP="00F0771C">
      <w:pPr>
        <w:tabs>
          <w:tab w:val="left" w:pos="2912"/>
        </w:tabs>
      </w:pPr>
      <w:r>
        <w:t>CNPJ 37.655.461/0003-74</w:t>
      </w:r>
    </w:p>
    <w:p w14:paraId="717D2210" w14:textId="77777777" w:rsidR="00F0771C" w:rsidRDefault="00F0771C" w:rsidP="00F0771C">
      <w:pPr>
        <w:tabs>
          <w:tab w:val="left" w:pos="2912"/>
        </w:tabs>
      </w:pPr>
      <w:r>
        <w:t xml:space="preserve">Químico responsável: </w:t>
      </w:r>
    </w:p>
    <w:p w14:paraId="6890C3C2" w14:textId="77777777" w:rsidR="00F0771C" w:rsidRDefault="00F0771C" w:rsidP="00F0771C">
      <w:pPr>
        <w:tabs>
          <w:tab w:val="left" w:pos="2912"/>
        </w:tabs>
      </w:pPr>
      <w:r>
        <w:t>Nicolas Blasquez Trigo - CRQ: 12201476 - VII Região</w:t>
      </w:r>
    </w:p>
    <w:p w14:paraId="14B2E4BD" w14:textId="77777777" w:rsidR="00F0771C" w:rsidRDefault="00F0771C" w:rsidP="00F0771C">
      <w:pPr>
        <w:tabs>
          <w:tab w:val="left" w:pos="2912"/>
        </w:tabs>
      </w:pPr>
    </w:p>
    <w:p w14:paraId="2DFDD26B" w14:textId="77777777" w:rsidR="00F0771C" w:rsidRDefault="00F0771C" w:rsidP="00F0771C">
      <w:pPr>
        <w:tabs>
          <w:tab w:val="left" w:pos="2912"/>
        </w:tabs>
      </w:pPr>
      <w:r>
        <w:t>CNPJ 18.286.754/0001-15</w:t>
      </w:r>
    </w:p>
    <w:p w14:paraId="7D7E2FB4" w14:textId="77777777" w:rsidR="00F0771C" w:rsidRDefault="00F0771C" w:rsidP="00F0771C">
      <w:pPr>
        <w:tabs>
          <w:tab w:val="left" w:pos="2912"/>
        </w:tabs>
      </w:pPr>
      <w:r>
        <w:t xml:space="preserve">Químico responsável: </w:t>
      </w:r>
    </w:p>
    <w:p w14:paraId="6CF90E9D" w14:textId="77777777" w:rsidR="00F0771C" w:rsidRDefault="00F0771C" w:rsidP="00F0771C">
      <w:pPr>
        <w:tabs>
          <w:tab w:val="left" w:pos="2912"/>
        </w:tabs>
      </w:pPr>
      <w:r>
        <w:t>Nicolas Blasquez Trigo - CRQ: 12201476 - XII Região</w:t>
      </w:r>
    </w:p>
    <w:p w14:paraId="29B2918D" w14:textId="77777777" w:rsidR="00F0771C" w:rsidRDefault="00F0771C" w:rsidP="00F0771C">
      <w:pPr>
        <w:tabs>
          <w:tab w:val="left" w:pos="2912"/>
        </w:tabs>
      </w:pPr>
    </w:p>
    <w:p w14:paraId="42869315" w14:textId="77777777" w:rsidR="00F0771C" w:rsidRDefault="00F0771C" w:rsidP="00F0771C">
      <w:pPr>
        <w:tabs>
          <w:tab w:val="left" w:pos="2912"/>
        </w:tabs>
      </w:pPr>
      <w:r>
        <w:t>CNPJ 42.500.489/0001-00</w:t>
      </w:r>
    </w:p>
    <w:p w14:paraId="3FC563B2" w14:textId="77777777" w:rsidR="00F0771C" w:rsidRDefault="00F0771C" w:rsidP="00F0771C">
      <w:pPr>
        <w:tabs>
          <w:tab w:val="left" w:pos="2912"/>
        </w:tabs>
      </w:pPr>
      <w:r>
        <w:t xml:space="preserve">Químico responsável: </w:t>
      </w:r>
    </w:p>
    <w:p w14:paraId="128E800E" w14:textId="77777777" w:rsidR="00F0771C" w:rsidRDefault="00F0771C" w:rsidP="00F0771C">
      <w:pPr>
        <w:tabs>
          <w:tab w:val="left" w:pos="2912"/>
        </w:tabs>
      </w:pPr>
      <w:r>
        <w:t>Nicolas Blasquez Trigo - CRQ: 12201476 - XII Região</w:t>
      </w:r>
    </w:p>
    <w:p w14:paraId="7FD34B22" w14:textId="77777777" w:rsidR="00F0771C" w:rsidRDefault="00F0771C" w:rsidP="00F0771C">
      <w:pPr>
        <w:tabs>
          <w:tab w:val="left" w:pos="2912"/>
        </w:tabs>
      </w:pPr>
    </w:p>
    <w:p w14:paraId="67F66470" w14:textId="77777777" w:rsidR="00F0771C" w:rsidRDefault="00F0771C" w:rsidP="00F0771C">
      <w:pPr>
        <w:tabs>
          <w:tab w:val="left" w:pos="2912"/>
        </w:tabs>
      </w:pPr>
      <w:r>
        <w:t>BRILVINIL®</w:t>
      </w:r>
    </w:p>
    <w:p w14:paraId="72781E16" w14:textId="2852F288" w:rsidR="00F0771C" w:rsidRDefault="00F0771C" w:rsidP="00F0771C">
      <w:r>
        <w:t xml:space="preserve">(61) 3585.8580 </w:t>
      </w:r>
      <w:r>
        <w:br/>
      </w:r>
      <w:hyperlink r:id="rId6" w:history="1">
        <w:r w:rsidRPr="006A619A">
          <w:rPr>
            <w:rStyle w:val="Hyperlink"/>
          </w:rPr>
          <w:t>SAC@BRILVINIL.COM.BR</w:t>
        </w:r>
      </w:hyperlink>
    </w:p>
    <w:p w14:paraId="0527266F" w14:textId="77777777" w:rsidR="00F0771C" w:rsidRPr="006F7A2E" w:rsidRDefault="00F0771C" w:rsidP="00F0771C">
      <w:r>
        <w:t>www.brilvinil.com.br</w:t>
      </w:r>
    </w:p>
    <w:bookmarkEnd w:id="5"/>
    <w:p w14:paraId="49FA2E4A" w14:textId="77777777" w:rsidR="00F0771C" w:rsidRPr="006F7A2E" w:rsidRDefault="00F0771C" w:rsidP="00F0771C"/>
    <w:p w14:paraId="2B567DC7" w14:textId="57E29D0C" w:rsidR="002D6434" w:rsidRDefault="002D6434" w:rsidP="00F0771C">
      <w:pPr>
        <w:tabs>
          <w:tab w:val="left" w:pos="2912"/>
        </w:tabs>
      </w:pPr>
    </w:p>
    <w:p w14:paraId="6208CBB8" w14:textId="67312CE3" w:rsidR="00F0771C" w:rsidRDefault="00F0771C" w:rsidP="00F0771C">
      <w:pPr>
        <w:tabs>
          <w:tab w:val="left" w:pos="2912"/>
        </w:tabs>
      </w:pPr>
    </w:p>
    <w:p w14:paraId="1AA2EC0C" w14:textId="77777777" w:rsidR="00F0771C" w:rsidRPr="006F7A2E" w:rsidRDefault="00F0771C" w:rsidP="00F0771C">
      <w:pPr>
        <w:tabs>
          <w:tab w:val="left" w:pos="2912"/>
        </w:tabs>
      </w:pPr>
    </w:p>
    <w:sectPr w:rsidR="00F0771C" w:rsidRPr="006F7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BD8"/>
    <w:multiLevelType w:val="hybridMultilevel"/>
    <w:tmpl w:val="7624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0190C"/>
    <w:multiLevelType w:val="multilevel"/>
    <w:tmpl w:val="436A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7394A"/>
    <w:multiLevelType w:val="multilevel"/>
    <w:tmpl w:val="006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62B27"/>
    <w:multiLevelType w:val="multilevel"/>
    <w:tmpl w:val="758C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524D9"/>
    <w:multiLevelType w:val="multilevel"/>
    <w:tmpl w:val="8AD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2E"/>
    <w:rsid w:val="00021834"/>
    <w:rsid w:val="00031D11"/>
    <w:rsid w:val="000B50DA"/>
    <w:rsid w:val="000B62A1"/>
    <w:rsid w:val="00120234"/>
    <w:rsid w:val="001C7BF9"/>
    <w:rsid w:val="001D4A37"/>
    <w:rsid w:val="001F1391"/>
    <w:rsid w:val="00224D25"/>
    <w:rsid w:val="0025748D"/>
    <w:rsid w:val="002D6434"/>
    <w:rsid w:val="00392BA6"/>
    <w:rsid w:val="003D7C10"/>
    <w:rsid w:val="00414540"/>
    <w:rsid w:val="00461978"/>
    <w:rsid w:val="004B228D"/>
    <w:rsid w:val="0052145C"/>
    <w:rsid w:val="00533B1B"/>
    <w:rsid w:val="005B54E3"/>
    <w:rsid w:val="005C0BFE"/>
    <w:rsid w:val="00602B81"/>
    <w:rsid w:val="0062298F"/>
    <w:rsid w:val="0065148E"/>
    <w:rsid w:val="00684203"/>
    <w:rsid w:val="006B728B"/>
    <w:rsid w:val="006D537F"/>
    <w:rsid w:val="006F7A2E"/>
    <w:rsid w:val="007524A3"/>
    <w:rsid w:val="00795377"/>
    <w:rsid w:val="007D2C3B"/>
    <w:rsid w:val="007E0A4D"/>
    <w:rsid w:val="007F462B"/>
    <w:rsid w:val="00867001"/>
    <w:rsid w:val="008D3408"/>
    <w:rsid w:val="00950C68"/>
    <w:rsid w:val="009762EC"/>
    <w:rsid w:val="009D3D9F"/>
    <w:rsid w:val="00A15C1F"/>
    <w:rsid w:val="00A31B7F"/>
    <w:rsid w:val="00AF358D"/>
    <w:rsid w:val="00B06914"/>
    <w:rsid w:val="00B95379"/>
    <w:rsid w:val="00BA74EA"/>
    <w:rsid w:val="00BE252B"/>
    <w:rsid w:val="00BE5A32"/>
    <w:rsid w:val="00BE75EB"/>
    <w:rsid w:val="00C0274B"/>
    <w:rsid w:val="00D17B96"/>
    <w:rsid w:val="00D31D7A"/>
    <w:rsid w:val="00D403FC"/>
    <w:rsid w:val="00D758C2"/>
    <w:rsid w:val="00DB3A53"/>
    <w:rsid w:val="00E027D8"/>
    <w:rsid w:val="00E11552"/>
    <w:rsid w:val="00E64EFC"/>
    <w:rsid w:val="00E726AF"/>
    <w:rsid w:val="00EA21E9"/>
    <w:rsid w:val="00EC1F25"/>
    <w:rsid w:val="00EE27B4"/>
    <w:rsid w:val="00F0771C"/>
    <w:rsid w:val="00FD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35B"/>
  <w15:chartTrackingRefBased/>
  <w15:docId w15:val="{3644EEE0-CF0B-F444-86BA-DE53DFBB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4A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1D4A3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Fontepargpadro"/>
    <w:uiPriority w:val="99"/>
    <w:unhideWhenUsed/>
    <w:rsid w:val="00F0771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C1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C0B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0B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0B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0B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0BF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0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C@BRILVINIL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ECD8-C6C7-4BED-8BA3-D7D3D564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2401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MARCILIO</cp:lastModifiedBy>
  <cp:revision>6</cp:revision>
  <dcterms:created xsi:type="dcterms:W3CDTF">2025-03-17T16:49:00Z</dcterms:created>
  <dcterms:modified xsi:type="dcterms:W3CDTF">2025-03-20T17:36:00Z</dcterms:modified>
</cp:coreProperties>
</file>